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jc w:val="center"/>
        <w:rPr>
          <w:sz w:val="24"/>
          <w:szCs w:val="24"/>
        </w:rPr>
      </w:pPr>
      <w:r w:rsidDel="00000000" w:rsidR="00000000" w:rsidRPr="00000000">
        <w:rPr>
          <w:rtl w:val="0"/>
        </w:rPr>
      </w:r>
    </w:p>
    <w:p w:rsidR="00000000" w:rsidDel="00000000" w:rsidP="00000000" w:rsidRDefault="00000000" w:rsidRPr="00000000" w14:paraId="00000004">
      <w:pPr>
        <w:bidi w:val="1"/>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033"/>
        <w:gridCol w:w="271"/>
        <w:gridCol w:w="631"/>
        <w:gridCol w:w="1467"/>
        <w:gridCol w:w="1701"/>
        <w:tblGridChange w:id="0">
          <w:tblGrid>
            <w:gridCol w:w="1753"/>
            <w:gridCol w:w="1485"/>
            <w:gridCol w:w="2114"/>
            <w:gridCol w:w="1033"/>
            <w:gridCol w:w="271"/>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Rule="auto"/>
              <w:ind w:left="90" w:hanging="90"/>
              <w:rPr>
                <w:b w:val="1"/>
                <w:color w:val="000000"/>
              </w:rPr>
            </w:pPr>
            <w:r w:rsidDel="00000000" w:rsidR="00000000" w:rsidRPr="00000000">
              <w:rPr>
                <w:b w:val="1"/>
                <w:color w:val="000000"/>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Style w:val="Heading1"/>
              <w:bidi w:val="1"/>
              <w:spacing w:after="80" w:before="80" w:line="240" w:lineRule="auto"/>
              <w:ind w:left="90" w:firstLine="0"/>
              <w:rPr>
                <w:b w:val="0"/>
                <w:sz w:val="30"/>
                <w:szCs w:val="30"/>
              </w:rPr>
            </w:pPr>
            <w:r w:rsidDel="00000000" w:rsidR="00000000" w:rsidRPr="00000000">
              <w:rPr>
                <w:sz w:val="28"/>
                <w:szCs w:val="28"/>
                <w:rtl w:val="0"/>
              </w:rPr>
              <w:t xml:space="preserve">Fundamentals of Organic Chemistry</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bidi w:val="1"/>
              <w:spacing w:after="80" w:before="80" w:line="240" w:lineRule="auto"/>
              <w:ind w:left="90" w:firstLine="0"/>
              <w:rPr>
                <w:b w:val="0"/>
                <w:color w:val="ff0000"/>
                <w:sz w:val="28"/>
                <w:szCs w:val="28"/>
              </w:rPr>
            </w:pPr>
            <w:r w:rsidDel="00000000" w:rsidR="00000000" w:rsidRPr="00000000">
              <w:rPr>
                <w:sz w:val="24"/>
                <w:szCs w:val="24"/>
                <w:rtl w:val="0"/>
              </w:rPr>
              <w:t xml:space="preserve">Core</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12"/>
              </w:numPr>
              <w:spacing w:after="0" w:before="80" w:line="24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Theory    </w:t>
            </w:r>
          </w:p>
          <w:p w:rsidR="00000000" w:rsidDel="00000000" w:rsidP="00000000" w:rsidRDefault="00000000" w:rsidRPr="00000000" w14:paraId="0000001C">
            <w:pPr>
              <w:numPr>
                <w:ilvl w:val="0"/>
                <w:numId w:val="13"/>
              </w:numPr>
              <w:spacing w:after="0" w:line="240" w:lineRule="auto"/>
              <w:ind w:left="720" w:hanging="36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D">
            <w:pPr>
              <w:numPr>
                <w:ilvl w:val="0"/>
                <w:numId w:val="13"/>
              </w:numPr>
              <w:spacing w:after="0" w:line="240" w:lineRule="auto"/>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E">
            <w:pPr>
              <w:numPr>
                <w:ilvl w:val="0"/>
                <w:numId w:val="13"/>
              </w:numPr>
              <w:spacing w:after="0" w:line="240" w:lineRule="auto"/>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F">
            <w:pPr>
              <w:numPr>
                <w:ilvl w:val="0"/>
                <w:numId w:val="13"/>
              </w:numPr>
              <w:spacing w:after="0" w:line="240" w:lineRule="auto"/>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20">
            <w:pPr>
              <w:numPr>
                <w:ilvl w:val="0"/>
                <w:numId w:val="13"/>
              </w:numPr>
              <w:spacing w:after="80" w:line="24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spacing w:after="80" w:before="80" w:line="240" w:lineRule="auto"/>
              <w:ind w:left="90" w:firstLine="0"/>
              <w:rPr>
                <w:b w:val="0"/>
                <w:sz w:val="28"/>
                <w:szCs w:val="28"/>
              </w:rPr>
            </w:pPr>
            <w:r w:rsidDel="00000000" w:rsidR="00000000" w:rsidRPr="00000000">
              <w:rPr>
                <w:sz w:val="28"/>
                <w:szCs w:val="28"/>
                <w:rtl w:val="0"/>
              </w:rPr>
              <w:t xml:space="preserve">ITC320100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240" w:lineRule="auto"/>
              <w:ind w:left="90" w:firstLine="0"/>
              <w:rPr>
                <w:b w:val="0"/>
                <w:sz w:val="28"/>
                <w:szCs w:val="28"/>
              </w:rPr>
            </w:pPr>
            <w:r w:rsidDel="00000000" w:rsidR="00000000" w:rsidRPr="00000000">
              <w:rPr>
                <w:sz w:val="24"/>
                <w:szCs w:val="24"/>
                <w:rtl w:val="0"/>
              </w:rPr>
              <w:t xml:space="preserve">4</w:t>
            </w:r>
            <w:r w:rsidDel="00000000" w:rsidR="00000000" w:rsidRPr="00000000">
              <w:rPr>
                <w:sz w:val="24"/>
                <w:szCs w:val="24"/>
                <w:rtl w:val="0"/>
              </w:rPr>
              <w:t xml:space="preserve">.00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240" w:lineRule="auto"/>
              <w:ind w:left="90" w:firstLine="0"/>
              <w:rPr>
                <w:b w:val="0"/>
                <w:sz w:val="24"/>
                <w:szCs w:val="24"/>
              </w:rPr>
            </w:pPr>
            <w:r w:rsidDel="00000000" w:rsidR="00000000" w:rsidRPr="00000000">
              <w:rPr>
                <w:sz w:val="24"/>
                <w:szCs w:val="24"/>
                <w:rtl w:val="0"/>
              </w:rPr>
              <w:t xml:space="preserve">100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Rule="auto"/>
              <w:ind w:left="90" w:hanging="90"/>
              <w:rPr>
                <w:b w:val="1"/>
                <w:color w:val="000000"/>
              </w:rPr>
            </w:pPr>
            <w:r w:rsidDel="00000000" w:rsidR="00000000" w:rsidRPr="00000000">
              <w:rPr>
                <w:b w:val="1"/>
                <w:color w:val="000000"/>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Rule="auto"/>
              <w:rPr>
                <w:color w:val="000000"/>
              </w:rPr>
            </w:pPr>
            <w:r w:rsidDel="00000000" w:rsidR="00000000" w:rsidRPr="00000000">
              <w:rPr>
                <w:color w:val="000000"/>
                <w:rtl w:val="0"/>
              </w:rPr>
              <w:t xml:space="preserve">2</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Rule="auto"/>
              <w:rPr>
                <w:b w:val="1"/>
                <w:color w:val="000000"/>
              </w:rPr>
            </w:pPr>
            <w:r w:rsidDel="00000000" w:rsidR="00000000" w:rsidRPr="00000000">
              <w:rPr>
                <w:b w:val="1"/>
                <w:color w:val="000000"/>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Rule="auto"/>
              <w:rPr>
                <w:color w:val="000000"/>
              </w:rPr>
            </w:pPr>
            <w:r w:rsidDel="00000000" w:rsidR="00000000" w:rsidRPr="00000000">
              <w:rPr>
                <w:rtl w:val="0"/>
              </w:rPr>
              <w:t xml:space="preserve">3</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Rule="auto"/>
              <w:ind w:left="90" w:hanging="90"/>
              <w:rPr>
                <w:b w:val="1"/>
                <w:color w:val="000000"/>
              </w:rPr>
            </w:pPr>
            <w:r w:rsidDel="00000000" w:rsidR="00000000" w:rsidRPr="00000000">
              <w:rPr>
                <w:b w:val="1"/>
                <w:color w:val="000000"/>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Rule="auto"/>
              <w:rPr>
                <w:color w:val="000000"/>
              </w:rPr>
            </w:pPr>
            <w:r w:rsidDel="00000000" w:rsidR="00000000" w:rsidRPr="00000000">
              <w:rPr>
                <w:color w:val="000000"/>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Rule="auto"/>
              <w:rPr>
                <w:b w:val="1"/>
                <w:color w:val="000000"/>
              </w:rPr>
            </w:pPr>
            <w:r w:rsidDel="00000000" w:rsidR="00000000" w:rsidRPr="00000000">
              <w:rPr>
                <w:b w:val="1"/>
                <w:color w:val="000000"/>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Rule="auto"/>
              <w:rPr>
                <w:color w:val="000000"/>
              </w:rPr>
            </w:pPr>
            <w:r w:rsidDel="00000000" w:rsidR="00000000" w:rsidRPr="00000000">
              <w:rPr>
                <w:color w:val="000000"/>
                <w:rtl w:val="0"/>
              </w:rPr>
              <w:t xml:space="preserve">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before="80" w:lineRule="auto"/>
              <w:ind w:left="90" w:hanging="90"/>
              <w:rPr>
                <w:b w:val="1"/>
                <w:color w:val="000000"/>
              </w:rPr>
            </w:pPr>
            <w:r w:rsidDel="00000000" w:rsidR="00000000" w:rsidRPr="00000000">
              <w:rPr>
                <w:b w:val="1"/>
                <w:color w:val="000000"/>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80" w:before="80" w:lineRule="auto"/>
              <w:rPr>
                <w:color w:val="000000"/>
              </w:rPr>
            </w:pPr>
            <w:r w:rsidDel="00000000" w:rsidR="00000000" w:rsidRPr="00000000">
              <w:rPr>
                <w:rtl w:val="0"/>
              </w:rPr>
              <w:t xml:space="preserve">M.Sc. Omar A. &amp; M.Sc. Ali Hikmat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F">
            <w:pPr>
              <w:pStyle w:val="Heading3"/>
              <w:shd w:fill="ffffff" w:val="clear"/>
              <w:rPr/>
            </w:pPr>
            <w:r w:rsidDel="00000000" w:rsidR="00000000" w:rsidRPr="00000000">
              <w:rPr>
                <w:b w:val="0"/>
                <w:sz w:val="20"/>
                <w:szCs w:val="20"/>
                <w:highlight w:val="white"/>
                <w:rtl w:val="0"/>
              </w:rPr>
              <w:t xml:space="preserve">omara.m@u</w:t>
            </w:r>
            <w:r w:rsidDel="00000000" w:rsidR="00000000" w:rsidRPr="00000000">
              <w:rPr>
                <w:sz w:val="20"/>
                <w:szCs w:val="20"/>
                <w:highlight w:val="white"/>
                <w:rtl w:val="0"/>
              </w:rPr>
              <w:t xml:space="preserve"> uoitc.edu.iq , ali.hikmat-bic@uoitc.edu.iq</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3">
            <w:pPr>
              <w:spacing w:after="80" w:before="80" w:lineRule="auto"/>
              <w:ind w:left="90" w:hanging="90"/>
              <w:rPr>
                <w:b w:val="1"/>
                <w:color w:val="000000"/>
              </w:rPr>
            </w:pPr>
            <w:r w:rsidDel="00000000" w:rsidR="00000000" w:rsidRPr="00000000">
              <w:rPr>
                <w:b w:val="1"/>
                <w:color w:val="000000"/>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80" w:before="80" w:lineRule="auto"/>
              <w:rPr>
                <w:color w:val="000000"/>
              </w:rPr>
            </w:pPr>
            <w:r w:rsidDel="00000000" w:rsidR="00000000" w:rsidRPr="00000000">
              <w:rPr>
                <w:rtl w:val="0"/>
              </w:rPr>
              <w:t xml:space="preserve">Assistant Lecturer</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6">
            <w:pPr>
              <w:spacing w:after="80" w:before="80" w:lineRule="auto"/>
              <w:rPr>
                <w:b w:val="1"/>
                <w:color w:val="000000"/>
              </w:rPr>
            </w:pPr>
            <w:r w:rsidDel="00000000" w:rsidR="00000000" w:rsidRPr="00000000">
              <w:rPr>
                <w:b w:val="1"/>
                <w:color w:val="000000"/>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80" w:before="80" w:lineRule="auto"/>
              <w:rPr>
                <w:color w:val="000000"/>
              </w:rPr>
            </w:pPr>
            <w:r w:rsidDel="00000000" w:rsidR="00000000" w:rsidRPr="00000000">
              <w:rPr>
                <w:rtl w:val="0"/>
              </w:rPr>
              <w:t xml:space="preserve">MS.c.</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B">
            <w:pPr>
              <w:spacing w:after="80" w:before="80" w:lineRule="auto"/>
              <w:ind w:left="90" w:hanging="90"/>
              <w:rPr>
                <w:b w:val="1"/>
                <w:color w:val="000000"/>
              </w:rPr>
            </w:pPr>
            <w:r w:rsidDel="00000000" w:rsidR="00000000" w:rsidRPr="00000000">
              <w:rPr>
                <w:b w:val="1"/>
                <w:color w:val="000000"/>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80" w:before="80" w:lineRule="auto"/>
              <w:ind w:left="90" w:firstLine="0"/>
              <w:rPr>
                <w:color w:val="000000"/>
              </w:rPr>
            </w:pPr>
            <w:r w:rsidDel="00000000" w:rsidR="00000000" w:rsidRPr="00000000">
              <w:rPr>
                <w:rtl w:val="0"/>
              </w:rPr>
              <w:t xml:space="preserve">Name (if available)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Rule="auto"/>
              <w:rPr/>
            </w:pPr>
            <w:r w:rsidDel="00000000" w:rsidR="00000000" w:rsidRPr="00000000">
              <w:rPr>
                <w:rtl w:val="0"/>
              </w:rPr>
              <w:t xml:space="preserve">E-mail</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3">
            <w:pPr>
              <w:spacing w:after="80" w:before="80" w:lineRule="auto"/>
              <w:ind w:left="90" w:hanging="9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5">
            <w:pPr>
              <w:spacing w:after="80" w:before="80" w:lineRule="auto"/>
              <w:ind w:left="360" w:hanging="360"/>
              <w:rPr>
                <w:color w:val="000000"/>
              </w:rPr>
            </w:pPr>
            <w:r w:rsidDel="00000000" w:rsidR="00000000" w:rsidRPr="00000000">
              <w:rPr>
                <w:rtl w:val="0"/>
              </w:rPr>
              <w:t xml:space="preserve">jwan k alwan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6">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spacing w:after="80" w:before="80" w:lineRule="auto"/>
              <w:rPr/>
            </w:pPr>
            <w:r w:rsidDel="00000000" w:rsidR="00000000" w:rsidRPr="00000000">
              <w:rPr>
                <w:rtl w:val="0"/>
              </w:rPr>
              <w:t xml:space="preserve">jwanism@uoitc.edu.iq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B">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D">
            <w:pPr>
              <w:spacing w:after="80" w:before="80" w:lineRule="auto"/>
              <w:ind w:left="360" w:firstLine="0"/>
              <w:rPr/>
            </w:pPr>
            <w:r w:rsidDel="00000000" w:rsidR="00000000" w:rsidRPr="00000000">
              <w:rPr>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E">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80" w:before="80" w:lineRule="auto"/>
              <w:rPr/>
            </w:pPr>
            <w:r w:rsidDel="00000000" w:rsidR="00000000" w:rsidRPr="00000000">
              <w:rPr>
                <w:rtl w:val="0"/>
              </w:rPr>
              <w:t xml:space="preserve">1.0</w:t>
            </w:r>
          </w:p>
        </w:tc>
      </w:tr>
    </w:tbl>
    <w:p w:rsidR="00000000" w:rsidDel="00000000" w:rsidP="00000000" w:rsidRDefault="00000000" w:rsidRPr="00000000" w14:paraId="00000073">
      <w:pPr>
        <w:tabs>
          <w:tab w:val="left" w:leader="none" w:pos="5220"/>
        </w:tabs>
        <w:spacing w:after="200" w:line="276" w:lineRule="auto"/>
        <w:rPr>
          <w:b w:val="1"/>
          <w:sz w:val="16"/>
          <w:szCs w:val="16"/>
        </w:rPr>
      </w:pPr>
      <w:r w:rsidDel="00000000" w:rsidR="00000000" w:rsidRPr="00000000">
        <w:rPr>
          <w:rtl w:val="0"/>
        </w:rPr>
      </w:r>
    </w:p>
    <w:p w:rsidR="00000000" w:rsidDel="00000000" w:rsidP="00000000" w:rsidRDefault="00000000" w:rsidRPr="00000000" w14:paraId="00000074">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5">
            <w:pPr>
              <w:spacing w:after="0" w:line="360" w:lineRule="auto"/>
              <w:jc w:val="center"/>
              <w:rPr>
                <w:b w:val="1"/>
                <w:color w:val="17365d"/>
                <w:sz w:val="28"/>
                <w:szCs w:val="28"/>
              </w:rPr>
            </w:pPr>
            <w:r w:rsidDel="00000000" w:rsidR="00000000" w:rsidRPr="00000000">
              <w:rPr>
                <w:b w:val="1"/>
                <w:color w:val="17365d"/>
                <w:sz w:val="28"/>
                <w:szCs w:val="28"/>
                <w:rtl w:val="0"/>
              </w:rPr>
              <w:t xml:space="preserve">Relation with other Modules</w:t>
            </w:r>
          </w:p>
          <w:p w:rsidR="00000000" w:rsidDel="00000000" w:rsidP="00000000" w:rsidRDefault="00000000" w:rsidRPr="00000000" w14:paraId="00000076">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A">
            <w:pPr>
              <w:spacing w:after="0"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after="0" w:line="360" w:lineRule="auto"/>
              <w:rPr/>
            </w:pPr>
            <w:r w:rsidDel="00000000" w:rsidR="00000000" w:rsidRPr="00000000">
              <w:rPr>
                <w:rtl w:val="0"/>
              </w:rPr>
              <w:t xml:space="preserve">General Chemistry / BID112</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after="0"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after="0" w:line="360" w:lineRule="auto"/>
              <w:rPr/>
            </w:pPr>
            <w:r w:rsidDel="00000000" w:rsidR="00000000" w:rsidRPr="00000000">
              <w:rPr>
                <w:rtl w:val="0"/>
              </w:rPr>
              <w:t xml:space="preserve">1</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after="0"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0" w:line="360" w:lineRule="auto"/>
              <w:rPr/>
            </w:pPr>
            <w:r w:rsidDel="00000000" w:rsidR="00000000" w:rsidRPr="00000000">
              <w:rPr>
                <w:rtl w:val="0"/>
              </w:rPr>
              <w:t xml:space="preserve">Mathematics II / BID121</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after="0"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after="0" w:line="360" w:lineRule="auto"/>
              <w:rPr/>
            </w:pPr>
            <w:r w:rsidDel="00000000" w:rsidR="00000000" w:rsidRPr="00000000">
              <w:rPr>
                <w:rtl w:val="0"/>
              </w:rPr>
              <w:t xml:space="preserve">2</w:t>
            </w:r>
          </w:p>
        </w:tc>
      </w:tr>
    </w:tbl>
    <w:p w:rsidR="00000000" w:rsidDel="00000000" w:rsidP="00000000" w:rsidRDefault="00000000" w:rsidRPr="00000000" w14:paraId="00000082">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3">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200" w:line="276" w:lineRule="auto"/>
        <w:rPr>
          <w:b w:val="1"/>
          <w:sz w:val="16"/>
          <w:szCs w:val="16"/>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5">
            <w:pPr>
              <w:spacing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6">
            <w:pPr>
              <w:spacing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8">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9">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A">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spacing w:line="276" w:lineRule="auto"/>
              <w:ind w:left="232" w:firstLine="0"/>
              <w:jc w:val="both"/>
              <w:rPr/>
            </w:pPr>
            <w:r w:rsidDel="00000000" w:rsidR="00000000" w:rsidRPr="00000000">
              <w:rPr>
                <w:rtl w:val="0"/>
              </w:rPr>
            </w:r>
          </w:p>
          <w:p w:rsidR="00000000" w:rsidDel="00000000" w:rsidP="00000000" w:rsidRDefault="00000000" w:rsidRPr="00000000" w14:paraId="0000008C">
            <w:pPr>
              <w:numPr>
                <w:ilvl w:val="0"/>
                <w:numId w:val="1"/>
              </w:numPr>
              <w:spacing w:after="0" w:line="276" w:lineRule="auto"/>
              <w:ind w:left="720" w:hanging="360"/>
              <w:rPr>
                <w:sz w:val="24"/>
                <w:szCs w:val="24"/>
              </w:rPr>
            </w:pPr>
            <w:r w:rsidDel="00000000" w:rsidR="00000000" w:rsidRPr="00000000">
              <w:rPr>
                <w:sz w:val="24"/>
                <w:szCs w:val="24"/>
                <w:rtl w:val="0"/>
              </w:rPr>
              <w:t xml:space="preserve">To provide students with a basic understanding of organic chemistry.</w:t>
            </w:r>
          </w:p>
          <w:p w:rsidR="00000000" w:rsidDel="00000000" w:rsidP="00000000" w:rsidRDefault="00000000" w:rsidRPr="00000000" w14:paraId="0000008D">
            <w:pPr>
              <w:numPr>
                <w:ilvl w:val="0"/>
                <w:numId w:val="1"/>
              </w:numPr>
              <w:spacing w:after="0" w:line="276" w:lineRule="auto"/>
              <w:ind w:left="720" w:hanging="360"/>
              <w:rPr>
                <w:sz w:val="24"/>
                <w:szCs w:val="24"/>
              </w:rPr>
            </w:pPr>
            <w:r w:rsidDel="00000000" w:rsidR="00000000" w:rsidRPr="00000000">
              <w:rPr>
                <w:sz w:val="24"/>
                <w:szCs w:val="24"/>
                <w:rtl w:val="0"/>
              </w:rPr>
              <w:t xml:space="preserve">To provide a fundamental vision at organic chemical bonding, structure, reactivity, mechanism and synthesis of simple functional groups.</w:t>
            </w:r>
          </w:p>
          <w:p w:rsidR="00000000" w:rsidDel="00000000" w:rsidP="00000000" w:rsidRDefault="00000000" w:rsidRPr="00000000" w14:paraId="0000008E">
            <w:pPr>
              <w:numPr>
                <w:ilvl w:val="0"/>
                <w:numId w:val="1"/>
              </w:numPr>
              <w:spacing w:after="0" w:line="276" w:lineRule="auto"/>
              <w:ind w:left="720" w:hanging="360"/>
              <w:rPr>
                <w:sz w:val="24"/>
                <w:szCs w:val="24"/>
              </w:rPr>
            </w:pPr>
            <w:r w:rsidDel="00000000" w:rsidR="00000000" w:rsidRPr="00000000">
              <w:rPr>
                <w:sz w:val="24"/>
                <w:szCs w:val="24"/>
                <w:rtl w:val="0"/>
              </w:rPr>
              <w:t xml:space="preserve">Students will study nomenclature of organic compounds</w:t>
            </w:r>
          </w:p>
          <w:p w:rsidR="00000000" w:rsidDel="00000000" w:rsidP="00000000" w:rsidRDefault="00000000" w:rsidRPr="00000000" w14:paraId="0000008F">
            <w:pPr>
              <w:numPr>
                <w:ilvl w:val="0"/>
                <w:numId w:val="1"/>
              </w:numPr>
              <w:spacing w:after="0" w:line="276" w:lineRule="auto"/>
              <w:ind w:left="720" w:hanging="360"/>
              <w:rPr>
                <w:sz w:val="24"/>
                <w:szCs w:val="24"/>
              </w:rPr>
            </w:pPr>
            <w:r w:rsidDel="00000000" w:rsidR="00000000" w:rsidRPr="00000000">
              <w:rPr>
                <w:sz w:val="24"/>
                <w:szCs w:val="24"/>
                <w:rtl w:val="0"/>
              </w:rPr>
              <w:t xml:space="preserve">Understand the structure and the properties of organic compounds</w:t>
            </w:r>
          </w:p>
          <w:p w:rsidR="00000000" w:rsidDel="00000000" w:rsidP="00000000" w:rsidRDefault="00000000" w:rsidRPr="00000000" w14:paraId="0000009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30j0zll" w:id="1"/>
            <w:bookmarkEnd w:id="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structure, properties and reactivity of molecules of biological importance and of organic macromolecules including synthetic polymers. </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1">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92">
            <w:pPr>
              <w:spacing w:line="276" w:lineRule="auto"/>
              <w:rPr>
                <w:b w:val="1"/>
                <w:sz w:val="24"/>
                <w:szCs w:val="24"/>
              </w:rPr>
            </w:pPr>
            <w:r w:rsidDel="00000000" w:rsidR="00000000" w:rsidRPr="00000000">
              <w:rPr>
                <w:rtl w:val="0"/>
              </w:rPr>
            </w:r>
          </w:p>
          <w:p w:rsidR="00000000" w:rsidDel="00000000" w:rsidP="00000000" w:rsidRDefault="00000000" w:rsidRPr="00000000" w14:paraId="00000093">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4">
            <w:pPr>
              <w:widowControl w:val="0"/>
              <w:shd w:fill="ffffff" w:val="clear"/>
              <w:spacing w:after="0" w:line="276" w:lineRule="auto"/>
              <w:ind w:left="720" w:firstLine="0"/>
              <w:rPr>
                <w:color w:val="3f4a52"/>
              </w:rPr>
            </w:pP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Understanding and awareness of different reactions in organic chemistry and why and how they take place.</w:t>
            </w:r>
          </w:p>
          <w:p w:rsidR="00000000" w:rsidDel="00000000" w:rsidP="00000000" w:rsidRDefault="00000000" w:rsidRPr="00000000" w14:paraId="00000096">
            <w:pPr>
              <w:widowControl w:val="0"/>
              <w:numPr>
                <w:ilvl w:val="0"/>
                <w:numId w:val="8"/>
              </w:numPr>
              <w:shd w:fill="ffffff" w:val="clear"/>
              <w:spacing w:after="0" w:line="276" w:lineRule="auto"/>
              <w:ind w:left="720" w:hanging="360"/>
              <w:rPr>
                <w:sz w:val="24"/>
                <w:szCs w:val="24"/>
              </w:rPr>
            </w:pPr>
            <w:r w:rsidDel="00000000" w:rsidR="00000000" w:rsidRPr="00000000">
              <w:rPr>
                <w:sz w:val="24"/>
                <w:szCs w:val="24"/>
                <w:rtl w:val="0"/>
              </w:rPr>
              <w:t xml:space="preserve">Understanding the structure, shape, properties and reactivity of organic molecules including their acidity, mechanisms and reactions.</w:t>
            </w:r>
          </w:p>
          <w:p w:rsidR="00000000" w:rsidDel="00000000" w:rsidP="00000000" w:rsidRDefault="00000000" w:rsidRPr="00000000" w14:paraId="00000097">
            <w:pPr>
              <w:widowControl w:val="0"/>
              <w:numPr>
                <w:ilvl w:val="0"/>
                <w:numId w:val="8"/>
              </w:numPr>
              <w:shd w:fill="ffffff" w:val="clear"/>
              <w:spacing w:after="0" w:line="276" w:lineRule="auto"/>
              <w:ind w:left="720" w:hanging="360"/>
              <w:rPr>
                <w:sz w:val="24"/>
                <w:szCs w:val="24"/>
              </w:rPr>
            </w:pPr>
            <w:r w:rsidDel="00000000" w:rsidR="00000000" w:rsidRPr="00000000">
              <w:rPr>
                <w:sz w:val="24"/>
                <w:szCs w:val="24"/>
                <w:rtl w:val="0"/>
              </w:rPr>
              <w:t xml:space="preserve">Drawing of organic structures. Orbitals, sigma and pi bonding, shape, hybridization, stereochemistry, isomerism, conformation.</w:t>
            </w:r>
          </w:p>
          <w:p w:rsidR="00000000" w:rsidDel="00000000" w:rsidP="00000000" w:rsidRDefault="00000000" w:rsidRPr="00000000" w14:paraId="0000009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Have a basic understanding of mechanisms and their stereochemical consequences of nucleophilic substitution, elimination, electrophilic additions/substitutions, oxidations and reduction.</w:t>
            </w:r>
          </w:p>
          <w:p w:rsidR="00000000" w:rsidDel="00000000" w:rsidP="00000000" w:rsidRDefault="00000000" w:rsidRPr="00000000" w14:paraId="0000009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Mechanism and curly arrows, electrophiles, nucleophiles, radicals</w:t>
            </w:r>
          </w:p>
          <w:p w:rsidR="00000000" w:rsidDel="00000000" w:rsidP="00000000" w:rsidRDefault="00000000" w:rsidRPr="00000000" w14:paraId="0000009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Substitution mechanisms, SN1, SN2</w:t>
            </w:r>
          </w:p>
          <w:p w:rsidR="00000000" w:rsidDel="00000000" w:rsidP="00000000" w:rsidRDefault="00000000" w:rsidRPr="00000000" w14:paraId="0000009B">
            <w:pPr>
              <w:widowControl w:val="0"/>
              <w:numPr>
                <w:ilvl w:val="0"/>
                <w:numId w:val="8"/>
              </w:numPr>
              <w:shd w:fill="ffffff" w:val="clear"/>
              <w:spacing w:after="0" w:line="276" w:lineRule="auto"/>
              <w:ind w:left="720" w:hanging="360"/>
              <w:rPr>
                <w:sz w:val="24"/>
                <w:szCs w:val="24"/>
              </w:rPr>
            </w:pPr>
            <w:r w:rsidDel="00000000" w:rsidR="00000000" w:rsidRPr="00000000">
              <w:rPr>
                <w:sz w:val="24"/>
                <w:szCs w:val="24"/>
                <w:rtl w:val="0"/>
              </w:rPr>
              <w:t xml:space="preserve">Addition reactions</w:t>
            </w:r>
          </w:p>
          <w:p w:rsidR="00000000" w:rsidDel="00000000" w:rsidP="00000000" w:rsidRDefault="00000000" w:rsidRPr="00000000" w14:paraId="0000009C">
            <w:pPr>
              <w:widowControl w:val="0"/>
              <w:numPr>
                <w:ilvl w:val="0"/>
                <w:numId w:val="8"/>
              </w:numPr>
              <w:shd w:fill="ffffff" w:val="clear"/>
              <w:spacing w:after="0" w:line="276" w:lineRule="auto"/>
              <w:ind w:left="720" w:hanging="360"/>
              <w:rPr>
                <w:sz w:val="24"/>
                <w:szCs w:val="24"/>
              </w:rPr>
            </w:pPr>
            <w:r w:rsidDel="00000000" w:rsidR="00000000" w:rsidRPr="00000000">
              <w:rPr>
                <w:sz w:val="24"/>
                <w:szCs w:val="24"/>
                <w:rtl w:val="0"/>
              </w:rPr>
              <w:t xml:space="preserve">Elimination reactions and chemistry of alkenes and alkynes</w:t>
            </w:r>
          </w:p>
          <w:p w:rsidR="00000000" w:rsidDel="00000000" w:rsidP="00000000" w:rsidRDefault="00000000" w:rsidRPr="00000000" w14:paraId="0000009D">
            <w:pPr>
              <w:widowControl w:val="0"/>
              <w:numPr>
                <w:ilvl w:val="0"/>
                <w:numId w:val="8"/>
              </w:numPr>
              <w:shd w:fill="ffffff" w:val="clear"/>
              <w:spacing w:after="0" w:line="276" w:lineRule="auto"/>
              <w:ind w:left="720" w:hanging="360"/>
              <w:rPr>
                <w:sz w:val="24"/>
                <w:szCs w:val="24"/>
              </w:rPr>
            </w:pPr>
            <w:r w:rsidDel="00000000" w:rsidR="00000000" w:rsidRPr="00000000">
              <w:rPr>
                <w:sz w:val="24"/>
                <w:szCs w:val="24"/>
                <w:rtl w:val="0"/>
              </w:rPr>
              <w:t xml:space="preserve">Chemistry of alcohols, ethers, amines, oxidation and reduction</w:t>
            </w:r>
          </w:p>
          <w:p w:rsidR="00000000" w:rsidDel="00000000" w:rsidP="00000000" w:rsidRDefault="00000000" w:rsidRPr="00000000" w14:paraId="0000009E">
            <w:pPr>
              <w:widowControl w:val="0"/>
              <w:numPr>
                <w:ilvl w:val="0"/>
                <w:numId w:val="8"/>
              </w:numPr>
              <w:shd w:fill="ffffff" w:val="clear"/>
              <w:spacing w:after="0" w:line="276" w:lineRule="auto"/>
              <w:ind w:left="720" w:hanging="360"/>
              <w:rPr>
                <w:sz w:val="24"/>
                <w:szCs w:val="24"/>
              </w:rPr>
            </w:pPr>
            <w:r w:rsidDel="00000000" w:rsidR="00000000" w:rsidRPr="00000000">
              <w:rPr>
                <w:sz w:val="24"/>
                <w:szCs w:val="24"/>
                <w:rtl w:val="0"/>
              </w:rPr>
              <w:t xml:space="preserve">Hydrolysis reactions</w:t>
            </w:r>
          </w:p>
          <w:p w:rsidR="00000000" w:rsidDel="00000000" w:rsidP="00000000" w:rsidRDefault="00000000" w:rsidRPr="00000000" w14:paraId="0000009F">
            <w:pPr>
              <w:widowControl w:val="0"/>
              <w:numPr>
                <w:ilvl w:val="0"/>
                <w:numId w:val="8"/>
              </w:numPr>
              <w:shd w:fill="ffffff" w:val="clear"/>
              <w:spacing w:after="0" w:line="276" w:lineRule="auto"/>
              <w:ind w:left="720" w:hanging="360"/>
              <w:rPr>
                <w:color w:val="3f4a52"/>
              </w:rPr>
            </w:pPr>
            <w:r w:rsidDel="00000000" w:rsidR="00000000" w:rsidRPr="00000000">
              <w:rPr>
                <w:sz w:val="24"/>
                <w:szCs w:val="24"/>
                <w:rtl w:val="0"/>
              </w:rPr>
              <w:t xml:space="preserve">Organic compounds are all around us. Many modern materials are at least partially composed of organic compounds They’re foundational to the fields of biochemistry, biotechnology, and medicine.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0">
            <w:pPr>
              <w:spacing w:after="0" w:line="312"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A1">
            <w:pPr>
              <w:bidi w:val="1"/>
              <w:spacing w:after="0" w:line="312"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0" w:line="276" w:lineRule="auto"/>
              <w:ind w:left="408"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How To Draw a Lewis Structure</w:t>
            </w:r>
          </w:p>
          <w:p w:rsidR="00000000" w:rsidDel="00000000" w:rsidP="00000000" w:rsidRDefault="00000000" w:rsidRPr="00000000" w14:paraId="000000A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0" w:line="276" w:lineRule="auto"/>
              <w:ind w:left="408"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How To Determine the Relative Acidity of Protons</w:t>
            </w:r>
          </w:p>
          <w:p w:rsidR="00000000" w:rsidDel="00000000" w:rsidP="00000000" w:rsidRDefault="00000000" w:rsidRPr="00000000" w14:paraId="000000A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0" w:line="276" w:lineRule="auto"/>
              <w:ind w:left="408"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How To Name an organic compounds Using the IUPAC System</w:t>
            </w:r>
          </w:p>
          <w:p w:rsidR="00000000" w:rsidDel="00000000" w:rsidP="00000000" w:rsidRDefault="00000000" w:rsidRPr="00000000" w14:paraId="000000A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0" w:line="276" w:lineRule="auto"/>
              <w:ind w:left="408"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Mechanisms are the key to understanding the reactions of organic chemistry. For this reason, great care has been given to present mechanisms in a detailed, step-by-step fashion.</w:t>
            </w:r>
          </w:p>
          <w:p w:rsidR="00000000" w:rsidDel="00000000" w:rsidP="00000000" w:rsidRDefault="00000000" w:rsidRPr="00000000" w14:paraId="000000A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160" w:before="0" w:line="276" w:lineRule="auto"/>
              <w:ind w:left="408" w:right="0" w:hanging="36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Applications make any subject seem more relevant and interesting—for nonmajors and majors alike.  The most important biological, medicinal, and environmental applications that have been integrated throughout Organic Chemistry.</w:t>
            </w:r>
            <w:r w:rsidDel="00000000" w:rsidR="00000000" w:rsidRPr="00000000">
              <w:rPr>
                <w:rtl w:val="0"/>
              </w:rPr>
            </w:r>
          </w:p>
        </w:tc>
      </w:tr>
    </w:tbl>
    <w:p w:rsidR="00000000" w:rsidDel="00000000" w:rsidP="00000000" w:rsidRDefault="00000000" w:rsidRPr="00000000" w14:paraId="000000A7">
      <w:pPr>
        <w:spacing w:after="384" w:line="312"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A8">
            <w:pPr>
              <w:spacing w:after="0" w:line="276" w:lineRule="auto"/>
              <w:jc w:val="center"/>
              <w:rPr>
                <w:b w:val="1"/>
                <w:color w:val="17365d"/>
                <w:sz w:val="28"/>
                <w:szCs w:val="28"/>
              </w:rPr>
            </w:pPr>
            <w:r w:rsidDel="00000000" w:rsidR="00000000" w:rsidRPr="00000000">
              <w:rPr>
                <w:b w:val="1"/>
                <w:color w:val="17365d"/>
                <w:sz w:val="28"/>
                <w:szCs w:val="28"/>
                <w:rtl w:val="0"/>
              </w:rPr>
              <w:t xml:space="preserve">Learning and Teaching Strategies</w:t>
            </w:r>
          </w:p>
          <w:p w:rsidR="00000000" w:rsidDel="00000000" w:rsidP="00000000" w:rsidRDefault="00000000" w:rsidRPr="00000000" w14:paraId="000000A9">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استراتيجيات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B">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spacing w:after="0" w:line="276" w:lineRule="auto"/>
              <w:rPr>
                <w:color w:val="000000"/>
              </w:rPr>
            </w:pPr>
            <w:r w:rsidDel="00000000" w:rsidR="00000000" w:rsidRPr="00000000">
              <w:rPr>
                <w:rtl w:val="0"/>
              </w:rPr>
            </w:r>
          </w:p>
          <w:p w:rsidR="00000000" w:rsidDel="00000000" w:rsidP="00000000" w:rsidRDefault="00000000" w:rsidRPr="00000000" w14:paraId="000000AD">
            <w:pPr>
              <w:spacing w:after="0" w:line="276" w:lineRule="auto"/>
              <w:jc w:val="both"/>
              <w:rPr>
                <w:color w:val="000000"/>
                <w:sz w:val="28"/>
                <w:szCs w:val="28"/>
              </w:rPr>
            </w:pPr>
            <w:r w:rsidDel="00000000" w:rsidR="00000000" w:rsidRPr="00000000">
              <w:rPr>
                <w:color w:val="000000"/>
                <w:sz w:val="24"/>
                <w:szCs w:val="24"/>
                <w:rtl w:val="0"/>
              </w:rPr>
              <w:t xml:space="preserve">The main strategy: encourage students’ participation in the exercises, while at the same time refining and expanding their critical thinking skills. This will be achieved through classes, interactive tutorials and by considering type of simple experiments involving some sampling activities that are interesting to the students.</w:t>
            </w:r>
            <w:r w:rsidDel="00000000" w:rsidR="00000000" w:rsidRPr="00000000">
              <w:rPr>
                <w:rtl w:val="0"/>
              </w:rPr>
            </w:r>
          </w:p>
          <w:p w:rsidR="00000000" w:rsidDel="00000000" w:rsidP="00000000" w:rsidRDefault="00000000" w:rsidRPr="00000000" w14:paraId="000000AE">
            <w:pPr>
              <w:spacing w:after="0" w:line="276" w:lineRule="auto"/>
              <w:jc w:val="both"/>
              <w:rPr>
                <w:color w:val="000000"/>
              </w:rPr>
            </w:pPr>
            <w:r w:rsidDel="00000000" w:rsidR="00000000" w:rsidRPr="00000000">
              <w:rPr>
                <w:rtl w:val="0"/>
              </w:rPr>
            </w:r>
          </w:p>
        </w:tc>
      </w:tr>
    </w:tbl>
    <w:p w:rsidR="00000000" w:rsidDel="00000000" w:rsidP="00000000" w:rsidRDefault="00000000" w:rsidRPr="00000000" w14:paraId="000000AF">
      <w:pPr>
        <w:spacing w:line="276" w:lineRule="auto"/>
        <w:rPr>
          <w:b w:val="1"/>
          <w:color w:val="000000"/>
          <w:sz w:val="36"/>
          <w:szCs w:val="36"/>
        </w:rPr>
      </w:pPr>
      <w:r w:rsidDel="00000000" w:rsidR="00000000" w:rsidRPr="00000000">
        <w:rPr>
          <w:rtl w:val="0"/>
        </w:rPr>
      </w:r>
    </w:p>
    <w:p w:rsidR="00000000" w:rsidDel="00000000" w:rsidP="00000000" w:rsidRDefault="00000000" w:rsidRPr="00000000" w14:paraId="000000B0">
      <w:pPr>
        <w:spacing w:line="276" w:lineRule="auto"/>
        <w:rPr>
          <w:b w:val="1"/>
          <w:color w:val="000000"/>
          <w:sz w:val="36"/>
          <w:szCs w:val="36"/>
        </w:rPr>
      </w:pPr>
      <w:r w:rsidDel="00000000" w:rsidR="00000000" w:rsidRPr="00000000">
        <w:rPr>
          <w:rtl w:val="0"/>
        </w:rPr>
      </w:r>
    </w:p>
    <w:p w:rsidR="00000000" w:rsidDel="00000000" w:rsidP="00000000" w:rsidRDefault="00000000" w:rsidRPr="00000000" w14:paraId="000000B1">
      <w:pPr>
        <w:spacing w:line="276" w:lineRule="auto"/>
        <w:rPr>
          <w:b w:val="1"/>
          <w:color w:val="000000"/>
          <w:sz w:val="36"/>
          <w:szCs w:val="36"/>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312" w:lineRule="auto"/>
              <w:jc w:val="center"/>
              <w:rPr>
                <w:color w:val="000000"/>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bidi w:val="1"/>
              <w:spacing w:after="0" w:line="312" w:lineRule="auto"/>
              <w:jc w:val="center"/>
              <w:rPr>
                <w:color w:val="000000"/>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7">
            <w:pPr>
              <w:spacing w:after="0" w:line="312"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B8">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9">
            <w:pPr>
              <w:spacing w:after="0" w:line="312" w:lineRule="auto"/>
              <w:rPr>
                <w:sz w:val="24"/>
                <w:szCs w:val="24"/>
              </w:rPr>
            </w:pPr>
            <w:r w:rsidDel="00000000" w:rsidR="00000000" w:rsidRPr="00000000">
              <w:rPr>
                <w:sz w:val="24"/>
                <w:szCs w:val="24"/>
                <w:rtl w:val="0"/>
              </w:rPr>
              <w:t xml:space="preserve">63</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BA">
            <w:pPr>
              <w:spacing w:after="0" w:line="312" w:lineRule="auto"/>
              <w:rPr>
                <w:b w:val="1"/>
              </w:rPr>
            </w:pPr>
            <w:r w:rsidDel="00000000" w:rsidR="00000000" w:rsidRPr="00000000">
              <w:rPr>
                <w:b w:val="1"/>
                <w:rtl w:val="0"/>
              </w:rPr>
              <w:t xml:space="preserve">Structured SWL (h/w)</w:t>
            </w:r>
          </w:p>
          <w:p w:rsidR="00000000" w:rsidDel="00000000" w:rsidP="00000000" w:rsidRDefault="00000000" w:rsidRPr="00000000" w14:paraId="000000BB">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C">
            <w:pPr>
              <w:spacing w:after="0" w:line="312"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D">
            <w:pPr>
              <w:spacing w:after="0" w:line="312"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BE">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F">
            <w:pPr>
              <w:spacing w:after="0" w:line="312" w:lineRule="auto"/>
              <w:rPr>
                <w:sz w:val="24"/>
                <w:szCs w:val="24"/>
              </w:rPr>
            </w:pPr>
            <w:r w:rsidDel="00000000" w:rsidR="00000000" w:rsidRPr="00000000">
              <w:rPr>
                <w:sz w:val="24"/>
                <w:szCs w:val="24"/>
                <w:rtl w:val="0"/>
              </w:rPr>
              <w:t xml:space="preserve">37</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0">
            <w:pPr>
              <w:spacing w:after="0"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C1">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2">
            <w:pPr>
              <w:spacing w:after="0" w:line="312" w:lineRule="auto"/>
              <w:rPr>
                <w:sz w:val="24"/>
                <w:szCs w:val="24"/>
              </w:rPr>
            </w:pPr>
            <w:r w:rsidDel="00000000" w:rsidR="00000000" w:rsidRPr="00000000">
              <w:rPr>
                <w:sz w:val="24"/>
                <w:szCs w:val="24"/>
                <w:rtl w:val="0"/>
              </w:rPr>
              <w:t xml:space="preserve">2</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3">
            <w:pPr>
              <w:spacing w:after="0" w:line="312"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C4">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5">
            <w:pPr>
              <w:spacing w:after="0" w:line="312" w:lineRule="auto"/>
              <w:rPr>
                <w:sz w:val="24"/>
                <w:szCs w:val="24"/>
              </w:rPr>
            </w:pPr>
            <w:r w:rsidDel="00000000" w:rsidR="00000000" w:rsidRPr="00000000">
              <w:rPr>
                <w:sz w:val="24"/>
                <w:szCs w:val="24"/>
                <w:rtl w:val="0"/>
              </w:rPr>
              <w:t xml:space="preserve">100</w:t>
            </w:r>
          </w:p>
        </w:tc>
      </w:tr>
    </w:tbl>
    <w:p w:rsidR="00000000" w:rsidDel="00000000" w:rsidP="00000000" w:rsidRDefault="00000000" w:rsidRPr="00000000" w14:paraId="000000C8">
      <w:pPr>
        <w:spacing w:after="0" w:line="312" w:lineRule="auto"/>
        <w:rPr>
          <w:b w:val="1"/>
          <w:color w:val="000000"/>
        </w:rPr>
      </w:pPr>
      <w:r w:rsidDel="00000000" w:rsidR="00000000" w:rsidRPr="00000000">
        <w:rPr>
          <w:rtl w:val="0"/>
        </w:rPr>
      </w:r>
    </w:p>
    <w:p w:rsidR="00000000" w:rsidDel="00000000" w:rsidP="00000000" w:rsidRDefault="00000000" w:rsidRPr="00000000" w14:paraId="000000C9">
      <w:pPr>
        <w:spacing w:after="0" w:line="312" w:lineRule="auto"/>
        <w:rPr>
          <w:b w:val="1"/>
          <w:color w:val="000000"/>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A">
            <w:pPr>
              <w:spacing w:after="0"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CB">
            <w:pPr>
              <w:pBdr>
                <w:top w:space="0" w:sz="0" w:val="nil"/>
                <w:left w:space="0" w:sz="0" w:val="nil"/>
                <w:bottom w:space="0" w:sz="0" w:val="nil"/>
                <w:right w:space="0" w:sz="0" w:val="nil"/>
                <w:between w:space="0" w:sz="0" w:val="nil"/>
              </w:pBdr>
              <w:bidi w:val="1"/>
              <w:spacing w:after="0"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1">
            <w:pPr>
              <w:spacing w:after="0" w:line="312" w:lineRule="auto"/>
              <w:ind w:left="360" w:hanging="720"/>
              <w:rPr>
                <w:b w:val="1"/>
                <w:sz w:val="20"/>
                <w:szCs w:val="20"/>
              </w:rPr>
            </w:pPr>
            <w:r w:rsidDel="00000000" w:rsidR="00000000" w:rsidRPr="00000000">
              <w:rPr>
                <w:rtl w:val="0"/>
              </w:rPr>
            </w:r>
          </w:p>
          <w:p w:rsidR="00000000" w:rsidDel="00000000" w:rsidP="00000000" w:rsidRDefault="00000000" w:rsidRPr="00000000" w14:paraId="000000D2">
            <w:pPr>
              <w:spacing w:after="0" w:line="312"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4">
            <w:pPr>
              <w:spacing w:after="0" w:line="312" w:lineRule="auto"/>
              <w:jc w:val="center"/>
              <w:rPr>
                <w:b w:val="1"/>
                <w:color w:val="000000"/>
              </w:rPr>
            </w:pPr>
            <w:r w:rsidDel="00000000" w:rsidR="00000000" w:rsidRPr="00000000">
              <w:rPr>
                <w:b w:val="1"/>
                <w:color w:val="000000"/>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5">
            <w:pPr>
              <w:spacing w:after="0" w:line="312" w:lineRule="auto"/>
              <w:jc w:val="center"/>
              <w:rPr>
                <w:b w:val="1"/>
                <w:color w:val="000000"/>
              </w:rPr>
            </w:pPr>
            <w:r w:rsidDel="00000000" w:rsidR="00000000" w:rsidRPr="00000000">
              <w:rPr>
                <w:b w:val="1"/>
                <w:color w:val="000000"/>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6">
            <w:pPr>
              <w:spacing w:after="0" w:line="312" w:lineRule="auto"/>
              <w:jc w:val="center"/>
              <w:rPr>
                <w:b w:val="1"/>
                <w:color w:val="000000"/>
              </w:rPr>
            </w:pPr>
            <w:r w:rsidDel="00000000" w:rsidR="00000000" w:rsidRPr="00000000">
              <w:rPr>
                <w:b w:val="1"/>
                <w:color w:val="000000"/>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D7">
            <w:pPr>
              <w:spacing w:after="0" w:line="312" w:lineRule="auto"/>
              <w:rPr>
                <w:b w:val="1"/>
                <w:color w:val="000000"/>
              </w:rPr>
            </w:pPr>
            <w:r w:rsidDel="00000000" w:rsidR="00000000" w:rsidRPr="00000000">
              <w:rPr>
                <w:b w:val="1"/>
                <w:color w:val="000000"/>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8">
            <w:pPr>
              <w:spacing w:after="0" w:line="312"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9">
            <w:pPr>
              <w:spacing w:after="0" w:line="312" w:lineRule="auto"/>
              <w:rPr>
                <w:b w:val="1"/>
                <w:color w:val="000000"/>
              </w:rPr>
            </w:pPr>
            <w:r w:rsidDel="00000000" w:rsidR="00000000" w:rsidRPr="00000000">
              <w:rPr>
                <w:b w:val="1"/>
                <w:color w:val="000000"/>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A">
            <w:pPr>
              <w:spacing w:after="0"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B">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C">
            <w:pPr>
              <w:spacing w:after="0" w:line="312" w:lineRule="auto"/>
              <w:jc w:val="center"/>
              <w:rPr>
                <w:color w:val="000000"/>
              </w:rPr>
            </w:pPr>
            <w:r w:rsidDel="00000000" w:rsidR="00000000" w:rsidRPr="00000000">
              <w:rPr>
                <w:color w:val="000000"/>
                <w:rtl w:val="0"/>
              </w:rPr>
              <w:t xml:space="preserve">3, 11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D">
            <w:pPr>
              <w:spacing w:after="0" w:line="312" w:lineRule="auto"/>
              <w:rPr>
                <w:color w:val="000000"/>
              </w:rPr>
            </w:pPr>
            <w:r w:rsidDel="00000000" w:rsidR="00000000" w:rsidRPr="00000000">
              <w:rPr>
                <w:rtl w:val="0"/>
              </w:rPr>
              <w:t xml:space="preserve">LO #1,  and 10</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F">
            <w:pPr>
              <w:spacing w:after="0" w:line="312" w:lineRule="auto"/>
              <w:rPr>
                <w:b w:val="1"/>
                <w:color w:val="000000"/>
              </w:rPr>
            </w:pPr>
            <w:r w:rsidDel="00000000" w:rsidR="00000000" w:rsidRPr="00000000">
              <w:rPr>
                <w:b w:val="1"/>
                <w:color w:val="000000"/>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0">
            <w:pPr>
              <w:spacing w:after="0"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1">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spacing w:after="0" w:line="312" w:lineRule="auto"/>
              <w:jc w:val="center"/>
              <w:rPr>
                <w:color w:val="000000"/>
              </w:rPr>
            </w:pPr>
            <w:r w:rsidDel="00000000" w:rsidR="00000000" w:rsidRPr="00000000">
              <w:rPr>
                <w:rtl w:val="0"/>
              </w:rPr>
              <w:t xml:space="preserve">5, 12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spacing w:after="0" w:line="312" w:lineRule="auto"/>
              <w:rPr>
                <w:color w:val="000000"/>
              </w:rPr>
            </w:pPr>
            <w:r w:rsidDel="00000000" w:rsidR="00000000" w:rsidRPr="00000000">
              <w:rPr>
                <w:rtl w:val="0"/>
              </w:rPr>
              <w:t xml:space="preserve">LO # 3, 4, 5 and 8</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5">
            <w:pPr>
              <w:spacing w:after="0" w:line="312" w:lineRule="auto"/>
              <w:rPr>
                <w:b w:val="1"/>
                <w:color w:val="000000"/>
              </w:rPr>
            </w:pPr>
            <w:r w:rsidDel="00000000" w:rsidR="00000000" w:rsidRPr="00000000">
              <w:rPr>
                <w:b w:val="1"/>
                <w:color w:val="000000"/>
                <w:rtl w:val="0"/>
              </w:rPr>
              <w:t xml:space="preserve">Projects / </w:t>
            </w:r>
            <w:r w:rsidDel="00000000" w:rsidR="00000000" w:rsidRPr="00000000">
              <w:rPr>
                <w:b w:val="1"/>
                <w:color w:val="ff0000"/>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6">
            <w:pPr>
              <w:spacing w:after="0" w:line="312" w:lineRule="auto"/>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7">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spacing w:after="0" w:line="312" w:lineRule="auto"/>
              <w:jc w:val="center"/>
              <w:rPr>
                <w:color w:val="000000"/>
              </w:rPr>
            </w:pPr>
            <w:r w:rsidDel="00000000" w:rsidR="00000000" w:rsidRPr="00000000">
              <w:rPr>
                <w:color w:val="000000"/>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spacing w:after="0" w:line="312" w:lineRule="auto"/>
              <w:rPr>
                <w:color w:val="000000"/>
              </w:rPr>
            </w:pP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B">
            <w:pPr>
              <w:spacing w:after="0" w:line="312" w:lineRule="auto"/>
              <w:rPr>
                <w:b w:val="1"/>
              </w:rPr>
            </w:pPr>
            <w:r w:rsidDel="00000000" w:rsidR="00000000" w:rsidRPr="00000000">
              <w:rPr>
                <w:b w:val="1"/>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C">
            <w:pPr>
              <w:spacing w:after="0" w:line="312" w:lineRule="auto"/>
              <w:jc w:val="center"/>
              <w:rPr>
                <w:color w:val="000000"/>
              </w:rPr>
            </w:pPr>
            <w:r w:rsidDel="00000000" w:rsidR="00000000" w:rsidRPr="00000000">
              <w:rPr>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D">
            <w:pPr>
              <w:spacing w:after="0"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spacing w:after="0" w:line="312" w:lineRule="auto"/>
              <w:jc w:val="center"/>
              <w:rPr>
                <w:color w:val="000000"/>
              </w:rPr>
            </w:pPr>
            <w:r w:rsidDel="00000000" w:rsidR="00000000" w:rsidRPr="00000000">
              <w:rPr>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spacing w:after="0" w:line="312" w:lineRule="auto"/>
              <w:rPr>
                <w:color w:val="000000"/>
              </w:rPr>
            </w:pPr>
            <w:r w:rsidDel="00000000" w:rsidR="00000000" w:rsidRPr="00000000">
              <w:rPr>
                <w:rtl w:val="0"/>
              </w:rPr>
              <w:t xml:space="preserve">LO # 5, 7 and 10</w:t>
            </w: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0">
            <w:pPr>
              <w:spacing w:after="0" w:line="312"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1">
            <w:pPr>
              <w:spacing w:after="0" w:line="312" w:lineRule="auto"/>
              <w:rPr>
                <w:b w:val="1"/>
                <w:color w:val="000000"/>
              </w:rPr>
            </w:pPr>
            <w:r w:rsidDel="00000000" w:rsidR="00000000" w:rsidRPr="00000000">
              <w:rPr>
                <w:b w:val="1"/>
                <w:color w:val="000000"/>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2">
            <w:pPr>
              <w:spacing w:after="0" w:line="312" w:lineRule="auto"/>
              <w:jc w:val="center"/>
              <w:rPr>
                <w:color w:val="000000"/>
              </w:rPr>
            </w:pPr>
            <w:r w:rsidDel="00000000" w:rsidR="00000000" w:rsidRPr="00000000">
              <w:rPr>
                <w:color w:val="000000"/>
                <w:rtl w:val="0"/>
              </w:rPr>
              <w:t xml:space="preserve">2 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3">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spacing w:after="0" w:line="312" w:lineRule="auto"/>
              <w:jc w:val="center"/>
              <w:rPr>
                <w:color w:val="000000"/>
              </w:rPr>
            </w:pPr>
            <w:r w:rsidDel="00000000" w:rsidR="00000000" w:rsidRPr="00000000">
              <w:rPr>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after="0" w:line="312" w:lineRule="auto"/>
              <w:rPr>
                <w:color w:val="000000"/>
              </w:rPr>
            </w:pPr>
            <w:r w:rsidDel="00000000" w:rsidR="00000000" w:rsidRPr="00000000">
              <w:rPr>
                <w:rtl w:val="0"/>
              </w:rPr>
              <w:t xml:space="preserve">LO # 1-7</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7">
            <w:pPr>
              <w:spacing w:after="0" w:line="312" w:lineRule="auto"/>
              <w:rPr>
                <w:b w:val="1"/>
                <w:color w:val="000000"/>
              </w:rPr>
            </w:pPr>
            <w:r w:rsidDel="00000000" w:rsidR="00000000" w:rsidRPr="00000000">
              <w:rPr>
                <w:b w:val="1"/>
                <w:color w:val="000000"/>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8">
            <w:pPr>
              <w:spacing w:after="0" w:line="312" w:lineRule="auto"/>
              <w:jc w:val="center"/>
              <w:rPr>
                <w:color w:val="000000"/>
              </w:rPr>
            </w:pPr>
            <w:r w:rsidDel="00000000" w:rsidR="00000000" w:rsidRPr="00000000">
              <w:rPr>
                <w:rtl w:val="0"/>
              </w:rPr>
              <w:t xml:space="preserve">3</w:t>
            </w:r>
            <w:r w:rsidDel="00000000" w:rsidR="00000000" w:rsidRPr="00000000">
              <w:rPr>
                <w:color w:val="000000"/>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9">
            <w:pPr>
              <w:spacing w:after="0" w:line="312" w:lineRule="auto"/>
              <w:jc w:val="center"/>
              <w:rPr>
                <w:color w:val="000000"/>
              </w:rPr>
            </w:pPr>
            <w:r w:rsidDel="00000000" w:rsidR="00000000" w:rsidRPr="00000000">
              <w:rPr>
                <w:rtl w:val="0"/>
              </w:rPr>
              <w:t xml:space="preserve">5</w:t>
            </w:r>
            <w:r w:rsidDel="00000000" w:rsidR="00000000" w:rsidRPr="00000000">
              <w:rPr>
                <w:color w:val="000000"/>
                <w:rtl w:val="0"/>
              </w:rPr>
              <w:t xml:space="preserve">0% (</w:t>
            </w:r>
            <w:r w:rsidDel="00000000" w:rsidR="00000000" w:rsidRPr="00000000">
              <w:rPr>
                <w:rtl w:val="0"/>
              </w:rPr>
              <w:t xml:space="preserve">5</w:t>
            </w:r>
            <w:r w:rsidDel="00000000" w:rsidR="00000000" w:rsidRPr="00000000">
              <w:rPr>
                <w:color w:val="000000"/>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A">
            <w:pPr>
              <w:spacing w:after="0" w:line="312" w:lineRule="auto"/>
              <w:jc w:val="center"/>
              <w:rPr>
                <w:color w:val="000000"/>
              </w:rPr>
            </w:pPr>
            <w:r w:rsidDel="00000000" w:rsidR="00000000" w:rsidRPr="00000000">
              <w:rPr>
                <w:color w:val="000000"/>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spacing w:after="0" w:line="312" w:lineRule="auto"/>
              <w:rPr>
                <w:color w:val="000000"/>
              </w:rPr>
            </w:pPr>
            <w:r w:rsidDel="00000000" w:rsidR="00000000" w:rsidRPr="00000000">
              <w:rPr>
                <w:color w:val="000000"/>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C">
            <w:pPr>
              <w:spacing w:after="0" w:line="312"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F">
            <w:pPr>
              <w:spacing w:after="0" w:line="312" w:lineRule="auto"/>
              <w:jc w:val="center"/>
              <w:rPr>
                <w:color w:val="000000"/>
              </w:rPr>
            </w:pPr>
            <w:r w:rsidDel="00000000" w:rsidR="00000000" w:rsidRPr="00000000">
              <w:rPr>
                <w:color w:val="000000"/>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0">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spacing w:after="0" w:line="312" w:lineRule="auto"/>
              <w:rPr>
                <w:color w:val="000000"/>
              </w:rPr>
            </w:pPr>
            <w:r w:rsidDel="00000000" w:rsidR="00000000" w:rsidRPr="00000000">
              <w:rPr>
                <w:rtl w:val="0"/>
              </w:rPr>
            </w:r>
          </w:p>
        </w:tc>
      </w:tr>
    </w:tbl>
    <w:p w:rsidR="00000000" w:rsidDel="00000000" w:rsidP="00000000" w:rsidRDefault="00000000" w:rsidRPr="00000000" w14:paraId="00000102">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3">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4">
      <w:pPr>
        <w:rPr>
          <w:b w:val="1"/>
          <w:color w:val="000000"/>
          <w:sz w:val="16"/>
          <w:szCs w:val="16"/>
        </w:rPr>
      </w:pPr>
      <w:r w:rsidDel="00000000" w:rsidR="00000000" w:rsidRPr="00000000">
        <w:rPr>
          <w:rtl w:val="0"/>
        </w:rPr>
      </w:r>
    </w:p>
    <w:p w:rsidR="00000000" w:rsidDel="00000000" w:rsidP="00000000" w:rsidRDefault="00000000" w:rsidRPr="00000000" w14:paraId="00000105">
      <w:pPr>
        <w:spacing w:line="276" w:lineRule="auto"/>
        <w:rPr>
          <w:b w:val="1"/>
          <w:color w:val="000000"/>
          <w:sz w:val="16"/>
          <w:szCs w:val="16"/>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6">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07">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9">
            <w:pPr>
              <w:spacing w:after="0" w:line="360" w:lineRule="auto"/>
              <w:ind w:left="-18" w:hanging="720"/>
              <w:rPr>
                <w:b w:val="1"/>
                <w:color w:val="000000"/>
              </w:rPr>
            </w:pPr>
            <w:r w:rsidDel="00000000" w:rsidR="00000000" w:rsidRPr="00000000">
              <w:rPr>
                <w:b w:val="1"/>
                <w:color w:val="000000"/>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0A">
            <w:pPr>
              <w:spacing w:after="0" w:line="360" w:lineRule="auto"/>
              <w:rPr>
                <w:b w:val="1"/>
                <w:sz w:val="24"/>
                <w:szCs w:val="24"/>
              </w:rPr>
            </w:pPr>
            <w:r w:rsidDel="00000000" w:rsidR="00000000" w:rsidRPr="00000000">
              <w:rPr>
                <w:b w:val="1"/>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B">
            <w:pPr>
              <w:spacing w:after="0" w:line="360" w:lineRule="auto"/>
              <w:ind w:left="-18" w:firstLine="18"/>
              <w:jc w:val="center"/>
              <w:rPr>
                <w:b w:val="1"/>
                <w:color w:val="000000"/>
              </w:rPr>
            </w:pPr>
            <w:r w:rsidDel="00000000" w:rsidR="00000000" w:rsidRPr="00000000">
              <w:rPr>
                <w:b w:val="1"/>
                <w:color w:val="000000"/>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shd w:fill="ffffff" w:val="clear"/>
              <w:tabs>
                <w:tab w:val="left" w:leader="none" w:pos="642"/>
              </w:tabs>
              <w:spacing w:after="0" w:line="276" w:lineRule="auto"/>
              <w:rPr>
                <w:sz w:val="24"/>
                <w:szCs w:val="24"/>
              </w:rPr>
            </w:pPr>
            <w:r w:rsidDel="00000000" w:rsidR="00000000" w:rsidRPr="00000000">
              <w:rPr>
                <w:color w:val="000000"/>
                <w:sz w:val="24"/>
                <w:szCs w:val="24"/>
                <w:rtl w:val="0"/>
              </w:rPr>
              <w:t xml:space="preserve">What is Organic Chemistry, </w:t>
            </w:r>
            <w:r w:rsidDel="00000000" w:rsidR="00000000" w:rsidRPr="00000000">
              <w:rPr>
                <w:sz w:val="24"/>
                <w:szCs w:val="24"/>
                <w:rtl w:val="0"/>
              </w:rPr>
              <w:t xml:space="preserve">drawing of organic structures. Orbitals, sigma and pi bonding, shape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D">
            <w:pPr>
              <w:spacing w:after="0" w:line="360" w:lineRule="auto"/>
              <w:ind w:left="-18" w:firstLine="18"/>
              <w:jc w:val="center"/>
              <w:rPr>
                <w:b w:val="1"/>
                <w:color w:val="000000"/>
              </w:rPr>
            </w:pPr>
            <w:r w:rsidDel="00000000" w:rsidR="00000000" w:rsidRPr="00000000">
              <w:rPr>
                <w:b w:val="1"/>
                <w:color w:val="000000"/>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spacing w:after="0" w:line="276" w:lineRule="auto"/>
              <w:rPr>
                <w:sz w:val="24"/>
                <w:szCs w:val="24"/>
              </w:rPr>
            </w:pPr>
            <w:r w:rsidDel="00000000" w:rsidR="00000000" w:rsidRPr="00000000">
              <w:rPr>
                <w:sz w:val="24"/>
                <w:szCs w:val="24"/>
                <w:rtl w:val="0"/>
              </w:rPr>
              <w:t xml:space="preserve">hybridization, stereochemistry, isomerism, conformation.</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F">
            <w:pPr>
              <w:spacing w:after="0" w:line="360" w:lineRule="auto"/>
              <w:ind w:left="-18" w:firstLine="18"/>
              <w:jc w:val="center"/>
              <w:rPr>
                <w:b w:val="1"/>
                <w:color w:val="000000"/>
              </w:rPr>
            </w:pPr>
            <w:r w:rsidDel="00000000" w:rsidR="00000000" w:rsidRPr="00000000">
              <w:rPr>
                <w:b w:val="1"/>
                <w:color w:val="000000"/>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spacing w:after="0" w:line="276" w:lineRule="auto"/>
              <w:rPr>
                <w:sz w:val="24"/>
                <w:szCs w:val="24"/>
              </w:rPr>
            </w:pPr>
            <w:r w:rsidDel="00000000" w:rsidR="00000000" w:rsidRPr="00000000">
              <w:rPr>
                <w:sz w:val="24"/>
                <w:szCs w:val="24"/>
                <w:rtl w:val="0"/>
              </w:rPr>
              <w:t xml:space="preserve">Cation/anion stability, resonance, delocalization, acidity, basicity, pKa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1">
            <w:pPr>
              <w:spacing w:after="0" w:line="360" w:lineRule="auto"/>
              <w:ind w:left="-18" w:firstLine="18"/>
              <w:jc w:val="center"/>
              <w:rPr>
                <w:b w:val="1"/>
                <w:color w:val="000000"/>
              </w:rPr>
            </w:pPr>
            <w:r w:rsidDel="00000000" w:rsidR="00000000" w:rsidRPr="00000000">
              <w:rPr>
                <w:b w:val="1"/>
                <w:color w:val="000000"/>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spacing w:after="0" w:line="360" w:lineRule="auto"/>
              <w:rPr/>
            </w:pPr>
            <w:r w:rsidDel="00000000" w:rsidR="00000000" w:rsidRPr="00000000">
              <w:rPr>
                <w:sz w:val="24"/>
                <w:szCs w:val="24"/>
                <w:rtl w:val="0"/>
              </w:rPr>
              <w:t xml:space="preserve">Brønsted–Lowry acids and bases, reactions of Brønsted– Lowry acids and bases-Acid strength and pKa, Predicting the outcome of acid–base reactions, Factors that determine acid strength, Common acids and bases, Lewis acids and bases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3">
            <w:pPr>
              <w:spacing w:after="0" w:line="360" w:lineRule="auto"/>
              <w:ind w:left="-18" w:firstLine="18"/>
              <w:jc w:val="center"/>
              <w:rPr>
                <w:b w:val="1"/>
                <w:color w:val="000000"/>
              </w:rPr>
            </w:pPr>
            <w:r w:rsidDel="00000000" w:rsidR="00000000" w:rsidRPr="00000000">
              <w:rPr>
                <w:b w:val="1"/>
                <w:color w:val="000000"/>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spacing w:after="0" w:line="360" w:lineRule="auto"/>
              <w:rPr>
                <w:sz w:val="24"/>
                <w:szCs w:val="24"/>
              </w:rPr>
            </w:pPr>
            <w:r w:rsidDel="00000000" w:rsidR="00000000" w:rsidRPr="00000000">
              <w:rPr>
                <w:sz w:val="24"/>
                <w:szCs w:val="24"/>
                <w:rtl w:val="0"/>
              </w:rPr>
              <w:t xml:space="preserve">Functional groups</w:t>
            </w:r>
          </w:p>
          <w:p w:rsidR="00000000" w:rsidDel="00000000" w:rsidP="00000000" w:rsidRDefault="00000000" w:rsidRPr="00000000" w14:paraId="00000115">
            <w:pPr>
              <w:spacing w:after="0" w:line="360" w:lineRule="auto"/>
              <w:rPr>
                <w:sz w:val="24"/>
                <w:szCs w:val="24"/>
              </w:rPr>
            </w:pPr>
            <w:r w:rsidDel="00000000" w:rsidR="00000000" w:rsidRPr="00000000">
              <w:rPr>
                <w:sz w:val="24"/>
                <w:szCs w:val="24"/>
                <w:rtl w:val="0"/>
              </w:rPr>
              <w:t xml:space="preserve">-An overview of functional groups</w:t>
            </w:r>
          </w:p>
          <w:p w:rsidR="00000000" w:rsidDel="00000000" w:rsidP="00000000" w:rsidRDefault="00000000" w:rsidRPr="00000000" w14:paraId="00000116">
            <w:pPr>
              <w:spacing w:after="0" w:line="360" w:lineRule="auto"/>
              <w:rPr>
                <w:sz w:val="24"/>
                <w:szCs w:val="24"/>
              </w:rPr>
            </w:pPr>
            <w:r w:rsidDel="00000000" w:rsidR="00000000" w:rsidRPr="00000000">
              <w:rPr>
                <w:sz w:val="24"/>
                <w:szCs w:val="24"/>
                <w:rtl w:val="0"/>
              </w:rPr>
              <w:t xml:space="preserve">-Intermolecular forces</w:t>
            </w:r>
          </w:p>
          <w:p w:rsidR="00000000" w:rsidDel="00000000" w:rsidP="00000000" w:rsidRDefault="00000000" w:rsidRPr="00000000" w14:paraId="00000117">
            <w:pPr>
              <w:spacing w:after="0" w:line="360" w:lineRule="auto"/>
              <w:rPr>
                <w:sz w:val="24"/>
                <w:szCs w:val="24"/>
              </w:rPr>
            </w:pPr>
            <w:r w:rsidDel="00000000" w:rsidR="00000000" w:rsidRPr="00000000">
              <w:rPr>
                <w:sz w:val="24"/>
                <w:szCs w:val="24"/>
                <w:rtl w:val="0"/>
              </w:rPr>
              <w:t xml:space="preserve">-Physical properties</w:t>
            </w:r>
          </w:p>
          <w:p w:rsidR="00000000" w:rsidDel="00000000" w:rsidP="00000000" w:rsidRDefault="00000000" w:rsidRPr="00000000" w14:paraId="00000118">
            <w:pPr>
              <w:spacing w:after="0" w:line="360" w:lineRule="auto"/>
              <w:rPr>
                <w:sz w:val="24"/>
                <w:szCs w:val="24"/>
              </w:rPr>
            </w:pPr>
            <w:r w:rsidDel="00000000" w:rsidR="00000000" w:rsidRPr="00000000">
              <w:rPr>
                <w:sz w:val="24"/>
                <w:szCs w:val="24"/>
                <w:rtl w:val="0"/>
              </w:rPr>
              <w:t xml:space="preserve">-Application:  Application: The cell membrane</w:t>
            </w:r>
          </w:p>
          <w:p w:rsidR="00000000" w:rsidDel="00000000" w:rsidP="00000000" w:rsidRDefault="00000000" w:rsidRPr="00000000" w14:paraId="00000119">
            <w:pPr>
              <w:spacing w:after="0" w:line="360" w:lineRule="auto"/>
              <w:rPr>
                <w:sz w:val="24"/>
                <w:szCs w:val="24"/>
              </w:rPr>
            </w:pPr>
            <w:r w:rsidDel="00000000" w:rsidR="00000000" w:rsidRPr="00000000">
              <w:rPr>
                <w:sz w:val="24"/>
                <w:szCs w:val="24"/>
                <w:rtl w:val="0"/>
              </w:rPr>
              <w:t xml:space="preserve">-Vitamins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A">
            <w:pPr>
              <w:spacing w:after="0" w:line="360" w:lineRule="auto"/>
              <w:ind w:left="-18" w:firstLine="18"/>
              <w:jc w:val="center"/>
              <w:rPr>
                <w:b w:val="1"/>
                <w:color w:val="000000"/>
              </w:rPr>
            </w:pPr>
            <w:r w:rsidDel="00000000" w:rsidR="00000000" w:rsidRPr="00000000">
              <w:rPr>
                <w:b w:val="1"/>
                <w:color w:val="000000"/>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numPr>
                <w:ilvl w:val="0"/>
                <w:numId w:val="6"/>
              </w:numPr>
              <w:spacing w:line="360" w:lineRule="auto"/>
              <w:ind w:left="720" w:hanging="360"/>
              <w:rPr>
                <w:rFonts w:ascii="Calibri" w:cs="Calibri" w:eastAsia="Calibri" w:hAnsi="Calibri"/>
                <w:sz w:val="24"/>
                <w:szCs w:val="24"/>
              </w:rPr>
            </w:pPr>
            <w:r w:rsidDel="00000000" w:rsidR="00000000" w:rsidRPr="00000000">
              <w:rPr>
                <w:sz w:val="24"/>
                <w:szCs w:val="24"/>
                <w:rtl w:val="0"/>
              </w:rPr>
              <w:t xml:space="preserve">Nomenclature of alkanes</w:t>
            </w:r>
          </w:p>
          <w:p w:rsidR="00000000" w:rsidDel="00000000" w:rsidP="00000000" w:rsidRDefault="00000000" w:rsidRPr="00000000" w14:paraId="0000011C">
            <w:pPr>
              <w:numPr>
                <w:ilvl w:val="0"/>
                <w:numId w:val="6"/>
              </w:numPr>
              <w:spacing w:line="360" w:lineRule="auto"/>
              <w:ind w:left="720" w:hanging="360"/>
              <w:rPr>
                <w:rFonts w:ascii="Calibri" w:cs="Calibri" w:eastAsia="Calibri" w:hAnsi="Calibri"/>
                <w:sz w:val="24"/>
                <w:szCs w:val="24"/>
              </w:rPr>
            </w:pPr>
            <w:r w:rsidDel="00000000" w:rsidR="00000000" w:rsidRPr="00000000">
              <w:rPr>
                <w:sz w:val="24"/>
                <w:szCs w:val="24"/>
                <w:rtl w:val="0"/>
              </w:rPr>
              <w:t xml:space="preserve">Alkyl halides.</w:t>
            </w:r>
          </w:p>
          <w:p w:rsidR="00000000" w:rsidDel="00000000" w:rsidP="00000000" w:rsidRDefault="00000000" w:rsidRPr="00000000" w14:paraId="0000011D">
            <w:pPr>
              <w:numPr>
                <w:ilvl w:val="0"/>
                <w:numId w:val="6"/>
              </w:numPr>
              <w:spacing w:line="360" w:lineRule="auto"/>
              <w:ind w:left="720" w:hanging="360"/>
              <w:rPr>
                <w:rFonts w:ascii="Calibri" w:cs="Calibri" w:eastAsia="Calibri" w:hAnsi="Calibri"/>
                <w:sz w:val="24"/>
                <w:szCs w:val="24"/>
              </w:rPr>
            </w:pPr>
            <w:r w:rsidDel="00000000" w:rsidR="00000000" w:rsidRPr="00000000">
              <w:rPr>
                <w:sz w:val="24"/>
                <w:szCs w:val="24"/>
                <w:rtl w:val="0"/>
              </w:rPr>
              <w:t xml:space="preserve">Petroleum.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E">
            <w:pPr>
              <w:spacing w:after="0" w:line="360" w:lineRule="auto"/>
              <w:ind w:left="-18" w:firstLine="18"/>
              <w:jc w:val="center"/>
              <w:rPr>
                <w:b w:val="1"/>
                <w:color w:val="000000"/>
              </w:rPr>
            </w:pPr>
            <w:r w:rsidDel="00000000" w:rsidR="00000000" w:rsidRPr="00000000">
              <w:rPr>
                <w:b w:val="1"/>
                <w:color w:val="000000"/>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sz w:val="24"/>
                <w:szCs w:val="24"/>
                <w:rtl w:val="0"/>
              </w:rPr>
              <w:t xml:space="preserve">mid exam1</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0">
            <w:pPr>
              <w:spacing w:after="0" w:line="360" w:lineRule="auto"/>
              <w:ind w:left="-18" w:firstLine="18"/>
              <w:jc w:val="center"/>
              <w:rPr>
                <w:b w:val="1"/>
                <w:color w:val="000000"/>
              </w:rPr>
            </w:pPr>
            <w:r w:rsidDel="00000000" w:rsidR="00000000" w:rsidRPr="00000000">
              <w:rPr>
                <w:b w:val="1"/>
                <w:color w:val="000000"/>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Unsaturated Hydrocarbons Alkenes</w:t>
            </w:r>
          </w:p>
          <w:p w:rsidR="00000000" w:rsidDel="00000000" w:rsidP="00000000" w:rsidRDefault="00000000" w:rsidRPr="00000000" w14:paraId="0000012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Nomenclature of alkenes</w:t>
            </w:r>
          </w:p>
          <w:p w:rsidR="00000000" w:rsidDel="00000000" w:rsidP="00000000" w:rsidRDefault="00000000" w:rsidRPr="00000000" w14:paraId="0000012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Physical properties of alkenes.</w:t>
            </w:r>
          </w:p>
          <w:p w:rsidR="00000000" w:rsidDel="00000000" w:rsidP="00000000" w:rsidRDefault="00000000" w:rsidRPr="00000000" w14:paraId="000001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Addition reactions:  Halogenation, Hydrogenation</w:t>
            </w:r>
          </w:p>
          <w:p w:rsidR="00000000" w:rsidDel="00000000" w:rsidP="00000000" w:rsidRDefault="00000000" w:rsidRPr="00000000" w14:paraId="000001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Markonikov’s rule</w:t>
            </w:r>
          </w:p>
          <w:p w:rsidR="00000000" w:rsidDel="00000000" w:rsidP="00000000" w:rsidRDefault="00000000" w:rsidRPr="00000000" w14:paraId="000001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Aromatic compounds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7">
            <w:pPr>
              <w:spacing w:after="0" w:line="360" w:lineRule="auto"/>
              <w:ind w:left="-18" w:firstLine="18"/>
              <w:jc w:val="center"/>
              <w:rPr>
                <w:b w:val="1"/>
                <w:color w:val="000000"/>
              </w:rPr>
            </w:pPr>
            <w:r w:rsidDel="00000000" w:rsidR="00000000" w:rsidRPr="00000000">
              <w:rPr>
                <w:b w:val="1"/>
                <w:color w:val="000000"/>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383838"/>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Elimination reactions and chemistry of alkenes and alkynes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9">
            <w:pPr>
              <w:spacing w:after="0" w:line="360" w:lineRule="auto"/>
              <w:ind w:left="-18" w:firstLine="18"/>
              <w:jc w:val="center"/>
              <w:rPr>
                <w:b w:val="1"/>
                <w:color w:val="000000"/>
              </w:rPr>
            </w:pPr>
            <w:r w:rsidDel="00000000" w:rsidR="00000000" w:rsidRPr="00000000">
              <w:rPr>
                <w:b w:val="1"/>
                <w:color w:val="000000"/>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Chemistry of alcohols, ethers, amines, oxidation and reduction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B">
            <w:pPr>
              <w:spacing w:after="0" w:line="360" w:lineRule="auto"/>
              <w:ind w:left="-18" w:firstLine="18"/>
              <w:jc w:val="center"/>
              <w:rPr>
                <w:b w:val="1"/>
                <w:color w:val="000000"/>
              </w:rPr>
            </w:pPr>
            <w:r w:rsidDel="00000000" w:rsidR="00000000" w:rsidRPr="00000000">
              <w:rPr>
                <w:b w:val="1"/>
                <w:color w:val="000000"/>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Carbonyl chemistry, addition, substitution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D">
            <w:pPr>
              <w:spacing w:after="0" w:line="360" w:lineRule="auto"/>
              <w:ind w:left="-18" w:firstLine="18"/>
              <w:jc w:val="center"/>
              <w:rPr>
                <w:b w:val="1"/>
                <w:color w:val="000000"/>
              </w:rPr>
            </w:pPr>
            <w:r w:rsidDel="00000000" w:rsidR="00000000" w:rsidRPr="00000000">
              <w:rPr>
                <w:b w:val="1"/>
                <w:color w:val="000000"/>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Hydrolysis reactions</w:t>
            </w:r>
            <w:r w:rsidDel="00000000" w:rsidR="00000000" w:rsidRPr="00000000">
              <w:rPr>
                <w:sz w:val="24"/>
                <w:szCs w:val="24"/>
                <w:rtl w:val="0"/>
              </w:rPr>
              <w:t xml:space="preserve">Aldehydes and Ketones</w:t>
            </w:r>
          </w:p>
          <w:p w:rsidR="00000000" w:rsidDel="00000000" w:rsidP="00000000" w:rsidRDefault="00000000" w:rsidRPr="00000000" w14:paraId="0000012F">
            <w:pPr>
              <w:numPr>
                <w:ilvl w:val="0"/>
                <w:numId w:val="7"/>
              </w:numPr>
              <w:spacing w:line="360" w:lineRule="auto"/>
              <w:ind w:left="720" w:hanging="360"/>
              <w:rPr>
                <w:rFonts w:ascii="Calibri" w:cs="Calibri" w:eastAsia="Calibri" w:hAnsi="Calibri"/>
                <w:sz w:val="24"/>
                <w:szCs w:val="24"/>
              </w:rPr>
            </w:pPr>
            <w:r w:rsidDel="00000000" w:rsidR="00000000" w:rsidRPr="00000000">
              <w:rPr>
                <w:sz w:val="24"/>
                <w:szCs w:val="24"/>
                <w:rtl w:val="0"/>
              </w:rPr>
              <w:t xml:space="preserve">Nomenclature of aldehydes &amp; ketones</w:t>
            </w:r>
          </w:p>
          <w:p w:rsidR="00000000" w:rsidDel="00000000" w:rsidP="00000000" w:rsidRDefault="00000000" w:rsidRPr="00000000" w14:paraId="00000130">
            <w:pPr>
              <w:numPr>
                <w:ilvl w:val="0"/>
                <w:numId w:val="7"/>
              </w:numPr>
              <w:spacing w:line="360" w:lineRule="auto"/>
              <w:ind w:left="720" w:hanging="360"/>
              <w:rPr>
                <w:rFonts w:ascii="Calibri" w:cs="Calibri" w:eastAsia="Calibri" w:hAnsi="Calibri"/>
              </w:rPr>
            </w:pPr>
            <w:r w:rsidDel="00000000" w:rsidR="00000000" w:rsidRPr="00000000">
              <w:rPr>
                <w:sz w:val="24"/>
                <w:szCs w:val="24"/>
                <w:rtl w:val="0"/>
              </w:rPr>
              <w:t xml:space="preserve">Physical properties of aldehydes and ketones</w:t>
            </w:r>
            <w:r w:rsidDel="00000000" w:rsidR="00000000" w:rsidRPr="00000000">
              <w:rPr>
                <w:rtl w:val="0"/>
              </w:rPr>
              <w:t xml:space="preserve">.</w:t>
            </w:r>
          </w:p>
          <w:p w:rsidR="00000000" w:rsidDel="00000000" w:rsidP="00000000" w:rsidRDefault="00000000" w:rsidRPr="00000000" w14:paraId="00000131">
            <w:pPr>
              <w:numPr>
                <w:ilvl w:val="0"/>
                <w:numId w:val="9"/>
              </w:numPr>
              <w:spacing w:line="360" w:lineRule="auto"/>
              <w:ind w:left="720" w:hanging="360"/>
              <w:rPr>
                <w:rFonts w:ascii="Calibri" w:cs="Calibri" w:eastAsia="Calibri" w:hAnsi="Calibri"/>
                <w:sz w:val="24"/>
                <w:szCs w:val="24"/>
              </w:rPr>
            </w:pPr>
            <w:r w:rsidDel="00000000" w:rsidR="00000000" w:rsidRPr="00000000">
              <w:rPr>
                <w:sz w:val="24"/>
                <w:szCs w:val="24"/>
                <w:rtl w:val="0"/>
              </w:rPr>
              <w:t xml:space="preserve">Common aldehydes and ketones.</w:t>
            </w:r>
          </w:p>
          <w:p w:rsidR="00000000" w:rsidDel="00000000" w:rsidP="00000000" w:rsidRDefault="00000000" w:rsidRPr="00000000" w14:paraId="00000132">
            <w:pPr>
              <w:numPr>
                <w:ilvl w:val="0"/>
                <w:numId w:val="9"/>
              </w:numPr>
              <w:spacing w:line="360" w:lineRule="auto"/>
              <w:ind w:left="720" w:hanging="360"/>
              <w:rPr>
                <w:rFonts w:ascii="Calibri" w:cs="Calibri" w:eastAsia="Calibri" w:hAnsi="Calibri"/>
                <w:sz w:val="24"/>
                <w:szCs w:val="24"/>
              </w:rPr>
            </w:pPr>
            <w:r w:rsidDel="00000000" w:rsidR="00000000" w:rsidRPr="00000000">
              <w:rPr>
                <w:sz w:val="24"/>
                <w:szCs w:val="24"/>
                <w:rtl w:val="0"/>
              </w:rPr>
              <w:t xml:space="preserve">Oxidation of aldehydes and ketones.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3">
            <w:pPr>
              <w:spacing w:after="0" w:line="360" w:lineRule="auto"/>
              <w:ind w:left="-18" w:firstLine="18"/>
              <w:jc w:val="center"/>
              <w:rPr>
                <w:b w:val="1"/>
                <w:color w:val="000000"/>
              </w:rPr>
            </w:pPr>
            <w:r w:rsidDel="00000000" w:rsidR="00000000" w:rsidRPr="00000000">
              <w:rPr>
                <w:b w:val="1"/>
                <w:color w:val="000000"/>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numPr>
                <w:ilvl w:val="0"/>
                <w:numId w:val="9"/>
              </w:numPr>
              <w:spacing w:line="360" w:lineRule="auto"/>
              <w:ind w:left="720" w:hanging="360"/>
              <w:rPr>
                <w:rFonts w:ascii="Calibri" w:cs="Calibri" w:eastAsia="Calibri" w:hAnsi="Calibri"/>
                <w:sz w:val="24"/>
                <w:szCs w:val="24"/>
              </w:rPr>
            </w:pPr>
            <w:r w:rsidDel="00000000" w:rsidR="00000000" w:rsidRPr="00000000">
              <w:rPr>
                <w:sz w:val="24"/>
                <w:szCs w:val="24"/>
                <w:rtl w:val="0"/>
              </w:rPr>
              <w:t xml:space="preserve">carboxylic Acids and Esters</w:t>
            </w:r>
          </w:p>
          <w:p w:rsidR="00000000" w:rsidDel="00000000" w:rsidP="00000000" w:rsidRDefault="00000000" w:rsidRPr="00000000" w14:paraId="00000135">
            <w:pPr>
              <w:numPr>
                <w:ilvl w:val="0"/>
                <w:numId w:val="9"/>
              </w:numPr>
              <w:spacing w:line="360" w:lineRule="auto"/>
              <w:ind w:left="720" w:hanging="360"/>
              <w:rPr>
                <w:rFonts w:ascii="Calibri" w:cs="Calibri" w:eastAsia="Calibri" w:hAnsi="Calibri"/>
                <w:sz w:val="24"/>
                <w:szCs w:val="24"/>
              </w:rPr>
            </w:pPr>
            <w:r w:rsidDel="00000000" w:rsidR="00000000" w:rsidRPr="00000000">
              <w:rPr>
                <w:sz w:val="24"/>
                <w:szCs w:val="24"/>
                <w:rtl w:val="0"/>
              </w:rPr>
              <w:t xml:space="preserve">Nomenclature of carboxylic acids.</w:t>
            </w:r>
          </w:p>
          <w:p w:rsidR="00000000" w:rsidDel="00000000" w:rsidP="00000000" w:rsidRDefault="00000000" w:rsidRPr="00000000" w14:paraId="00000136">
            <w:pPr>
              <w:numPr>
                <w:ilvl w:val="0"/>
                <w:numId w:val="9"/>
              </w:numPr>
              <w:spacing w:line="360" w:lineRule="auto"/>
              <w:ind w:left="720" w:hanging="360"/>
              <w:rPr>
                <w:rFonts w:ascii="Calibri" w:cs="Calibri" w:eastAsia="Calibri" w:hAnsi="Calibri"/>
                <w:sz w:val="24"/>
                <w:szCs w:val="24"/>
              </w:rPr>
            </w:pPr>
            <w:r w:rsidDel="00000000" w:rsidR="00000000" w:rsidRPr="00000000">
              <w:rPr>
                <w:sz w:val="24"/>
                <w:szCs w:val="24"/>
                <w:rtl w:val="0"/>
              </w:rPr>
              <w:t xml:space="preserve">Physical properties of carboxylic acids.  </w:t>
            </w:r>
          </w:p>
          <w:p w:rsidR="00000000" w:rsidDel="00000000" w:rsidP="00000000" w:rsidRDefault="00000000" w:rsidRPr="00000000" w14:paraId="00000137">
            <w:pPr>
              <w:numPr>
                <w:ilvl w:val="0"/>
                <w:numId w:val="9"/>
              </w:numPr>
              <w:spacing w:line="360" w:lineRule="auto"/>
              <w:ind w:left="720" w:hanging="360"/>
              <w:rPr>
                <w:rFonts w:ascii="Calibri" w:cs="Calibri" w:eastAsia="Calibri" w:hAnsi="Calibri"/>
                <w:sz w:val="24"/>
                <w:szCs w:val="24"/>
              </w:rPr>
            </w:pPr>
            <w:r w:rsidDel="00000000" w:rsidR="00000000" w:rsidRPr="00000000">
              <w:rPr>
                <w:sz w:val="24"/>
                <w:szCs w:val="24"/>
                <w:rtl w:val="0"/>
              </w:rPr>
              <w:t xml:space="preserve">Important carboxylic acids</w:t>
            </w:r>
          </w:p>
          <w:p w:rsidR="00000000" w:rsidDel="00000000" w:rsidP="00000000" w:rsidRDefault="00000000" w:rsidRPr="00000000" w14:paraId="00000138">
            <w:pPr>
              <w:numPr>
                <w:ilvl w:val="0"/>
                <w:numId w:val="9"/>
              </w:numPr>
              <w:spacing w:line="360" w:lineRule="auto"/>
              <w:ind w:left="720" w:hanging="360"/>
              <w:rPr>
                <w:rFonts w:ascii="Calibri" w:cs="Calibri" w:eastAsia="Calibri" w:hAnsi="Calibri"/>
                <w:sz w:val="24"/>
                <w:szCs w:val="24"/>
              </w:rPr>
            </w:pPr>
            <w:r w:rsidDel="00000000" w:rsidR="00000000" w:rsidRPr="00000000">
              <w:rPr>
                <w:sz w:val="24"/>
                <w:szCs w:val="24"/>
                <w:rtl w:val="0"/>
              </w:rPr>
              <w:t xml:space="preserve">Esters. Nomenclature of esters.  </w:t>
            </w:r>
          </w:p>
          <w:p w:rsidR="00000000" w:rsidDel="00000000" w:rsidP="00000000" w:rsidRDefault="00000000" w:rsidRPr="00000000" w14:paraId="00000139">
            <w:pPr>
              <w:numPr>
                <w:ilvl w:val="0"/>
                <w:numId w:val="9"/>
              </w:numPr>
              <w:spacing w:line="360" w:lineRule="auto"/>
              <w:ind w:left="720" w:hanging="360"/>
              <w:rPr>
                <w:rFonts w:ascii="Calibri" w:cs="Calibri" w:eastAsia="Calibri" w:hAnsi="Calibri"/>
                <w:sz w:val="24"/>
                <w:szCs w:val="24"/>
              </w:rPr>
            </w:pPr>
            <w:r w:rsidDel="00000000" w:rsidR="00000000" w:rsidRPr="00000000">
              <w:rPr>
                <w:sz w:val="24"/>
                <w:szCs w:val="24"/>
                <w:rtl w:val="0"/>
              </w:rPr>
              <w:t xml:space="preserve">Important esters</w:t>
            </w:r>
          </w:p>
          <w:p w:rsidR="00000000" w:rsidDel="00000000" w:rsidP="00000000" w:rsidRDefault="00000000" w:rsidRPr="00000000" w14:paraId="0000013A">
            <w:pPr>
              <w:numPr>
                <w:ilvl w:val="0"/>
                <w:numId w:val="9"/>
              </w:numPr>
              <w:spacing w:line="360" w:lineRule="auto"/>
              <w:ind w:left="720" w:hanging="360"/>
              <w:rPr>
                <w:rFonts w:ascii="Calibri" w:cs="Calibri" w:eastAsia="Calibri" w:hAnsi="Calibri"/>
                <w:sz w:val="24"/>
                <w:szCs w:val="24"/>
              </w:rPr>
            </w:pPr>
            <w:r w:rsidDel="00000000" w:rsidR="00000000" w:rsidRPr="00000000">
              <w:rPr>
                <w:sz w:val="24"/>
                <w:szCs w:val="24"/>
                <w:rtl w:val="0"/>
              </w:rPr>
              <w:t xml:space="preserve">Hydrolysis and saponification of esters</w:t>
            </w:r>
            <w:r w:rsidDel="00000000" w:rsidR="00000000" w:rsidRPr="00000000">
              <w:rPr>
                <w:rtl w:val="0"/>
              </w:rPr>
            </w:r>
          </w:p>
        </w:tc>
      </w:tr>
      <w:tr>
        <w:trPr>
          <w:cantSplit w:val="0"/>
          <w:trHeight w:val="3023"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B">
            <w:pPr>
              <w:spacing w:after="0" w:line="360" w:lineRule="auto"/>
              <w:ind w:left="-18" w:firstLine="18"/>
              <w:jc w:val="center"/>
              <w:rPr>
                <w:b w:val="1"/>
                <w:color w:val="000000"/>
              </w:rPr>
            </w:pPr>
            <w:r w:rsidDel="00000000" w:rsidR="00000000" w:rsidRPr="00000000">
              <w:rPr>
                <w:b w:val="1"/>
                <w:color w:val="000000"/>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numPr>
                <w:ilvl w:val="0"/>
                <w:numId w:val="10"/>
              </w:numPr>
              <w:spacing w:line="360" w:lineRule="auto"/>
              <w:ind w:left="720" w:hanging="360"/>
              <w:rPr>
                <w:rFonts w:ascii="Calibri" w:cs="Calibri" w:eastAsia="Calibri" w:hAnsi="Calibri"/>
                <w:sz w:val="24"/>
                <w:szCs w:val="24"/>
              </w:rPr>
            </w:pPr>
            <w:r w:rsidDel="00000000" w:rsidR="00000000" w:rsidRPr="00000000">
              <w:rPr>
                <w:sz w:val="24"/>
                <w:szCs w:val="24"/>
                <w:rtl w:val="0"/>
              </w:rPr>
              <w:t xml:space="preserve">Amines and Amides</w:t>
            </w:r>
          </w:p>
          <w:p w:rsidR="00000000" w:rsidDel="00000000" w:rsidP="00000000" w:rsidRDefault="00000000" w:rsidRPr="00000000" w14:paraId="0000013D">
            <w:pPr>
              <w:numPr>
                <w:ilvl w:val="0"/>
                <w:numId w:val="10"/>
              </w:numPr>
              <w:spacing w:line="360" w:lineRule="auto"/>
              <w:ind w:left="720" w:hanging="360"/>
              <w:rPr>
                <w:rFonts w:ascii="Calibri" w:cs="Calibri" w:eastAsia="Calibri" w:hAnsi="Calibri"/>
                <w:sz w:val="24"/>
                <w:szCs w:val="24"/>
              </w:rPr>
            </w:pPr>
            <w:r w:rsidDel="00000000" w:rsidR="00000000" w:rsidRPr="00000000">
              <w:rPr>
                <w:sz w:val="24"/>
                <w:szCs w:val="24"/>
                <w:rtl w:val="0"/>
              </w:rPr>
              <w:t xml:space="preserve">Classification and nomenclature of amines.</w:t>
            </w:r>
          </w:p>
          <w:p w:rsidR="00000000" w:rsidDel="00000000" w:rsidP="00000000" w:rsidRDefault="00000000" w:rsidRPr="00000000" w14:paraId="0000013E">
            <w:pPr>
              <w:numPr>
                <w:ilvl w:val="0"/>
                <w:numId w:val="10"/>
              </w:numPr>
              <w:spacing w:line="360" w:lineRule="auto"/>
              <w:ind w:left="720" w:hanging="360"/>
              <w:rPr>
                <w:rFonts w:ascii="Calibri" w:cs="Calibri" w:eastAsia="Calibri" w:hAnsi="Calibri"/>
                <w:sz w:val="24"/>
                <w:szCs w:val="24"/>
              </w:rPr>
            </w:pPr>
            <w:r w:rsidDel="00000000" w:rsidR="00000000" w:rsidRPr="00000000">
              <w:rPr>
                <w:sz w:val="24"/>
                <w:szCs w:val="24"/>
                <w:rtl w:val="0"/>
              </w:rPr>
              <w:t xml:space="preserve">Physical properties of amines.</w:t>
            </w:r>
          </w:p>
          <w:p w:rsidR="00000000" w:rsidDel="00000000" w:rsidP="00000000" w:rsidRDefault="00000000" w:rsidRPr="00000000" w14:paraId="0000013F">
            <w:pPr>
              <w:numPr>
                <w:ilvl w:val="0"/>
                <w:numId w:val="10"/>
              </w:numPr>
              <w:spacing w:line="360" w:lineRule="auto"/>
              <w:ind w:left="720" w:hanging="360"/>
              <w:rPr>
                <w:rFonts w:ascii="Calibri" w:cs="Calibri" w:eastAsia="Calibri" w:hAnsi="Calibri"/>
                <w:b w:val="1"/>
              </w:rPr>
            </w:pPr>
            <w:r w:rsidDel="00000000" w:rsidR="00000000" w:rsidRPr="00000000">
              <w:rPr>
                <w:sz w:val="24"/>
                <w:szCs w:val="24"/>
                <w:rtl w:val="0"/>
              </w:rPr>
              <w:t xml:space="preserve">Formation of amides.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0">
            <w:pPr>
              <w:spacing w:after="0" w:line="360" w:lineRule="auto"/>
              <w:ind w:left="-18" w:firstLine="18"/>
              <w:jc w:val="center"/>
              <w:rPr>
                <w:b w:val="1"/>
                <w:color w:val="000000"/>
              </w:rPr>
            </w:pPr>
            <w:r w:rsidDel="00000000" w:rsidR="00000000" w:rsidRPr="00000000">
              <w:rPr>
                <w:b w:val="1"/>
                <w:color w:val="000000"/>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numPr>
                <w:ilvl w:val="0"/>
                <w:numId w:val="11"/>
              </w:numPr>
              <w:spacing w:line="360" w:lineRule="auto"/>
              <w:ind w:left="720" w:hanging="360"/>
              <w:rPr>
                <w:rFonts w:ascii="Calibri" w:cs="Calibri" w:eastAsia="Calibri" w:hAnsi="Calibri"/>
                <w:b w:val="1"/>
              </w:rPr>
            </w:pPr>
            <w:r w:rsidDel="00000000" w:rsidR="00000000" w:rsidRPr="00000000">
              <w:rPr>
                <w:b w:val="1"/>
                <w:rtl w:val="0"/>
              </w:rPr>
              <w:t xml:space="preserve">Reveiw</w:t>
            </w:r>
            <w:r w:rsidDel="00000000" w:rsidR="00000000" w:rsidRPr="00000000">
              <w:rPr>
                <w:rtl w:val="0"/>
              </w:rPr>
            </w:r>
          </w:p>
        </w:tc>
      </w:tr>
    </w:tbl>
    <w:p w:rsidR="00000000" w:rsidDel="00000000" w:rsidP="00000000" w:rsidRDefault="00000000" w:rsidRPr="00000000" w14:paraId="00000142">
      <w:pPr>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32"/>
        <w:gridCol w:w="8968"/>
        <w:tblGridChange w:id="0">
          <w:tblGrid>
            <w:gridCol w:w="1532"/>
            <w:gridCol w:w="8968"/>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43">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Lab. Syllabus)</w:t>
            </w:r>
          </w:p>
          <w:p w:rsidR="00000000" w:rsidDel="00000000" w:rsidP="00000000" w:rsidRDefault="00000000" w:rsidRPr="00000000" w14:paraId="00000144">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6">
            <w:pPr>
              <w:spacing w:after="0" w:line="360" w:lineRule="auto"/>
              <w:ind w:left="-18" w:hanging="720"/>
              <w:rPr>
                <w:b w:val="1"/>
              </w:rPr>
            </w:pPr>
            <w:r w:rsidDel="00000000" w:rsidR="00000000" w:rsidRPr="00000000">
              <w:rPr>
                <w:b w:val="1"/>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47">
            <w:pPr>
              <w:spacing w:after="0" w:line="360" w:lineRule="auto"/>
              <w:rPr>
                <w:b w:val="1"/>
                <w:sz w:val="24"/>
                <w:szCs w:val="24"/>
              </w:rPr>
            </w:pPr>
            <w:r w:rsidDel="00000000" w:rsidR="00000000" w:rsidRPr="00000000">
              <w:rPr>
                <w:b w:val="1"/>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8">
            <w:pPr>
              <w:spacing w:after="0" w:line="360" w:lineRule="auto"/>
              <w:ind w:left="-18" w:firstLine="0"/>
              <w:jc w:val="center"/>
              <w:rPr>
                <w:b w:val="1"/>
              </w:rPr>
            </w:pPr>
            <w:r w:rsidDel="00000000" w:rsidR="00000000" w:rsidRPr="00000000">
              <w:rPr>
                <w:b w:val="1"/>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spacing w:after="0" w:line="360" w:lineRule="auto"/>
              <w:rPr>
                <w:sz w:val="24"/>
                <w:szCs w:val="24"/>
              </w:rPr>
            </w:pPr>
            <w:r w:rsidDel="00000000" w:rsidR="00000000" w:rsidRPr="00000000">
              <w:rPr>
                <w:sz w:val="24"/>
                <w:szCs w:val="24"/>
                <w:rtl w:val="0"/>
              </w:rPr>
              <w:t xml:space="preserve">Lab 1: separation technique of organic chemistry : 1- filtrations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A">
            <w:pPr>
              <w:spacing w:after="0" w:line="360" w:lineRule="auto"/>
              <w:ind w:left="-18" w:firstLine="0"/>
              <w:jc w:val="center"/>
              <w:rPr>
                <w:b w:val="1"/>
              </w:rPr>
            </w:pPr>
            <w:r w:rsidDel="00000000" w:rsidR="00000000" w:rsidRPr="00000000">
              <w:rPr>
                <w:b w:val="1"/>
                <w:rtl w:val="0"/>
              </w:rPr>
              <w:t xml:space="preserve">Week 2 to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spacing w:after="0" w:line="360" w:lineRule="auto"/>
              <w:rPr>
                <w:sz w:val="24"/>
                <w:szCs w:val="24"/>
              </w:rPr>
            </w:pPr>
            <w:r w:rsidDel="00000000" w:rsidR="00000000" w:rsidRPr="00000000">
              <w:rPr>
                <w:sz w:val="24"/>
                <w:szCs w:val="24"/>
                <w:rtl w:val="0"/>
              </w:rPr>
              <w:t xml:space="preserve">Lab 2, 3, 4, 5: separation technique of organic chemistry : 2- sublimation</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C">
            <w:pPr>
              <w:spacing w:after="0" w:line="360" w:lineRule="auto"/>
              <w:ind w:left="-18" w:firstLine="0"/>
              <w:jc w:val="center"/>
              <w:rPr>
                <w:b w:val="1"/>
              </w:rPr>
            </w:pPr>
            <w:r w:rsidDel="00000000" w:rsidR="00000000" w:rsidRPr="00000000">
              <w:rPr>
                <w:b w:val="1"/>
                <w:rtl w:val="0"/>
              </w:rPr>
              <w:t xml:space="preserve">Week 5 to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spacing w:after="0" w:line="360" w:lineRule="auto"/>
              <w:rPr>
                <w:sz w:val="24"/>
                <w:szCs w:val="24"/>
              </w:rPr>
            </w:pPr>
            <w:r w:rsidDel="00000000" w:rsidR="00000000" w:rsidRPr="00000000">
              <w:rPr>
                <w:sz w:val="24"/>
                <w:szCs w:val="24"/>
                <w:rtl w:val="0"/>
              </w:rPr>
              <w:t xml:space="preserve">Lab 5, 6, 7: separation technique of organic chemistry : 3- distillation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E">
            <w:pPr>
              <w:spacing w:after="0" w:line="360" w:lineRule="auto"/>
              <w:ind w:left="-18" w:firstLine="0"/>
              <w:jc w:val="center"/>
              <w:rPr>
                <w:b w:val="1"/>
              </w:rPr>
            </w:pPr>
            <w:r w:rsidDel="00000000" w:rsidR="00000000" w:rsidRPr="00000000">
              <w:rPr>
                <w:b w:val="1"/>
                <w:rtl w:val="0"/>
              </w:rPr>
              <w:t xml:space="preserve">Week 8-9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spacing w:after="0" w:line="360" w:lineRule="auto"/>
              <w:rPr>
                <w:sz w:val="24"/>
                <w:szCs w:val="24"/>
              </w:rPr>
            </w:pPr>
            <w:r w:rsidDel="00000000" w:rsidR="00000000" w:rsidRPr="00000000">
              <w:rPr>
                <w:sz w:val="24"/>
                <w:szCs w:val="24"/>
                <w:rtl w:val="0"/>
              </w:rPr>
              <w:t xml:space="preserve">Lab 8, 9: boiling point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0">
            <w:pPr>
              <w:spacing w:after="0" w:line="360" w:lineRule="auto"/>
              <w:ind w:left="-18" w:firstLine="0"/>
              <w:jc w:val="center"/>
              <w:rPr>
                <w:b w:val="1"/>
              </w:rPr>
            </w:pPr>
            <w:r w:rsidDel="00000000" w:rsidR="00000000" w:rsidRPr="00000000">
              <w:rPr>
                <w:b w:val="1"/>
                <w:rtl w:val="0"/>
              </w:rPr>
              <w:t xml:space="preserve">Week 10-11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spacing w:after="0" w:line="360" w:lineRule="auto"/>
              <w:rPr>
                <w:sz w:val="24"/>
                <w:szCs w:val="24"/>
              </w:rPr>
            </w:pPr>
            <w:r w:rsidDel="00000000" w:rsidR="00000000" w:rsidRPr="00000000">
              <w:rPr>
                <w:sz w:val="24"/>
                <w:szCs w:val="24"/>
                <w:rtl w:val="0"/>
              </w:rPr>
              <w:t xml:space="preserve">Lab 10, 11: melting point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2">
            <w:pPr>
              <w:spacing w:after="0" w:line="360" w:lineRule="auto"/>
              <w:ind w:left="-18" w:firstLine="0"/>
              <w:jc w:val="center"/>
              <w:rPr>
                <w:b w:val="1"/>
              </w:rPr>
            </w:pPr>
            <w:r w:rsidDel="00000000" w:rsidR="00000000" w:rsidRPr="00000000">
              <w:rPr>
                <w:b w:val="1"/>
                <w:rtl w:val="0"/>
              </w:rPr>
              <w:t xml:space="preserve">Week 12-13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spacing w:after="0" w:line="360" w:lineRule="auto"/>
              <w:rPr>
                <w:sz w:val="24"/>
                <w:szCs w:val="24"/>
              </w:rPr>
            </w:pPr>
            <w:r w:rsidDel="00000000" w:rsidR="00000000" w:rsidRPr="00000000">
              <w:rPr>
                <w:sz w:val="24"/>
                <w:szCs w:val="24"/>
                <w:rtl w:val="0"/>
              </w:rPr>
              <w:t xml:space="preserve">Lab 12, 13: Identification of alcohols and phenols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4">
            <w:pPr>
              <w:spacing w:after="0" w:line="360" w:lineRule="auto"/>
              <w:ind w:left="-18" w:firstLine="0"/>
              <w:jc w:val="center"/>
              <w:rPr>
                <w:b w:val="1"/>
              </w:rPr>
            </w:pPr>
            <w:r w:rsidDel="00000000" w:rsidR="00000000" w:rsidRPr="00000000">
              <w:rPr>
                <w:b w:val="1"/>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spacing w:after="0" w:line="360" w:lineRule="auto"/>
              <w:rPr>
                <w:sz w:val="24"/>
                <w:szCs w:val="24"/>
              </w:rPr>
            </w:pPr>
            <w:r w:rsidDel="00000000" w:rsidR="00000000" w:rsidRPr="00000000">
              <w:rPr>
                <w:sz w:val="24"/>
                <w:szCs w:val="24"/>
                <w:rtl w:val="0"/>
              </w:rPr>
              <w:t xml:space="preserve">Lab 14: Identification of aldehydes and ketones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6">
            <w:pPr>
              <w:spacing w:after="0" w:line="360" w:lineRule="auto"/>
              <w:ind w:left="-18" w:firstLine="0"/>
              <w:jc w:val="center"/>
              <w:rPr>
                <w:b w:val="1"/>
              </w:rPr>
            </w:pPr>
            <w:r w:rsidDel="00000000" w:rsidR="00000000" w:rsidRPr="00000000">
              <w:rPr>
                <w:b w:val="1"/>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spacing w:after="0" w:line="360" w:lineRule="auto"/>
              <w:rPr>
                <w:sz w:val="24"/>
                <w:szCs w:val="24"/>
              </w:rPr>
            </w:pPr>
            <w:r w:rsidDel="00000000" w:rsidR="00000000" w:rsidRPr="00000000">
              <w:rPr>
                <w:sz w:val="24"/>
                <w:szCs w:val="24"/>
                <w:rtl w:val="0"/>
              </w:rPr>
              <w:t xml:space="preserve">Presentations and Discussions</w:t>
            </w:r>
          </w:p>
        </w:tc>
      </w:tr>
    </w:tbl>
    <w:p w:rsidR="00000000" w:rsidDel="00000000" w:rsidP="00000000" w:rsidRDefault="00000000" w:rsidRPr="00000000" w14:paraId="00000158">
      <w:pPr>
        <w:tabs>
          <w:tab w:val="center" w:leader="none" w:pos="3870"/>
        </w:tabs>
        <w:spacing w:after="0" w:line="360" w:lineRule="auto"/>
        <w:ind w:left="1985" w:firstLine="0"/>
        <w:jc w:val="both"/>
        <w:rPr>
          <w:b w:val="1"/>
          <w:sz w:val="32"/>
          <w:szCs w:val="32"/>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59">
            <w:pPr>
              <w:spacing w:after="0" w:line="312"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5A">
            <w:pPr>
              <w:pBdr>
                <w:top w:space="0" w:sz="0" w:val="nil"/>
                <w:left w:space="0" w:sz="0" w:val="nil"/>
                <w:bottom w:space="0" w:sz="0" w:val="nil"/>
                <w:right w:space="0" w:sz="0" w:val="nil"/>
                <w:between w:space="0" w:sz="0" w:val="nil"/>
              </w:pBdr>
              <w:bidi w:val="1"/>
              <w:spacing w:after="0" w:line="312"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D">
            <w:pPr>
              <w:spacing w:after="0"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E">
            <w:pPr>
              <w:spacing w:after="0"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F">
            <w:pPr>
              <w:spacing w:after="0"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0">
            <w:pPr>
              <w:spacing w:after="0"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545" w:right="0" w:hanging="360"/>
              <w:jc w:val="left"/>
              <w:rPr>
                <w:rFonts w:ascii="Calibri" w:cs="Calibri" w:eastAsia="Calibri" w:hAnsi="Calibri"/>
                <w:b w:val="0"/>
                <w:i w:val="0"/>
                <w:smallCaps w:val="0"/>
                <w:strike w:val="0"/>
                <w:color w:val="1d1d1d"/>
                <w:sz w:val="24"/>
                <w:szCs w:val="24"/>
                <w:u w:val="none"/>
                <w:shd w:fill="auto" w:val="clear"/>
                <w:vertAlign w:val="baseline"/>
              </w:rPr>
            </w:pPr>
            <w:r w:rsidDel="00000000" w:rsidR="00000000" w:rsidRPr="00000000">
              <w:rPr>
                <w:rFonts w:ascii="Calibri" w:cs="Calibri" w:eastAsia="Calibri" w:hAnsi="Calibri"/>
                <w:b w:val="0"/>
                <w:i w:val="0"/>
                <w:smallCaps w:val="0"/>
                <w:strike w:val="0"/>
                <w:color w:val="1d1d1d"/>
                <w:sz w:val="24"/>
                <w:szCs w:val="24"/>
                <w:u w:val="none"/>
                <w:shd w:fill="auto" w:val="clear"/>
                <w:vertAlign w:val="baseline"/>
                <w:rtl w:val="0"/>
              </w:rPr>
              <w:t xml:space="preserve">Organic Chemistry Third Edition Janice Gorzynski Smith University of Hawai’i at Ma-noa</w:t>
            </w:r>
          </w:p>
          <w:p w:rsidR="00000000" w:rsidDel="00000000" w:rsidP="00000000" w:rsidRDefault="00000000" w:rsidRPr="00000000" w14:paraId="0000016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545" w:right="0" w:hanging="360"/>
              <w:jc w:val="left"/>
              <w:rPr>
                <w:rFonts w:ascii="Calibri" w:cs="Calibri" w:eastAsia="Calibri" w:hAnsi="Calibri"/>
                <w:b w:val="0"/>
                <w:i w:val="0"/>
                <w:smallCaps w:val="0"/>
                <w:strike w:val="0"/>
                <w:color w:val="1d1d1d"/>
                <w:sz w:val="22"/>
                <w:szCs w:val="22"/>
                <w:u w:val="none"/>
                <w:shd w:fill="auto" w:val="clear"/>
                <w:vertAlign w:val="baseline"/>
              </w:rPr>
            </w:pPr>
            <w:r w:rsidDel="00000000" w:rsidR="00000000" w:rsidRPr="00000000">
              <w:rPr>
                <w:rFonts w:ascii="Calibri" w:cs="Calibri" w:eastAsia="Calibri" w:hAnsi="Calibri"/>
                <w:b w:val="0"/>
                <w:i w:val="0"/>
                <w:smallCaps w:val="0"/>
                <w:strike w:val="0"/>
                <w:color w:val="1d1d1d"/>
                <w:sz w:val="24"/>
                <w:szCs w:val="24"/>
                <w:u w:val="none"/>
                <w:shd w:fill="auto" w:val="clear"/>
                <w:vertAlign w:val="baseline"/>
                <w:rtl w:val="0"/>
              </w:rPr>
              <w:t xml:space="preserve">S. L. Seager &amp; M. R. Slabaugh, Organic and Biochemistry for Today, 8th ed (2014)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spacing w:after="0" w:line="312" w:lineRule="auto"/>
              <w:jc w:val="center"/>
              <w:rPr>
                <w:color w:val="ff0000"/>
              </w:rPr>
            </w:pPr>
            <w:r w:rsidDel="00000000" w:rsidR="00000000" w:rsidRPr="00000000">
              <w:rPr>
                <w:rtl w:val="0"/>
              </w:rPr>
              <w:t xml:space="preserve">No</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4">
            <w:pPr>
              <w:spacing w:after="0" w:line="312" w:lineRule="auto"/>
              <w:ind w:left="90" w:firstLine="0"/>
              <w:rPr>
                <w:b w:val="1"/>
              </w:rPr>
            </w:pPr>
            <w:r w:rsidDel="00000000" w:rsidR="00000000" w:rsidRPr="00000000">
              <w:rPr>
                <w:b w:val="1"/>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45"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morrison &amp; boyd - organic chemistry sixth edition 2002</w:t>
            </w:r>
          </w:p>
          <w:p w:rsidR="00000000" w:rsidDel="00000000" w:rsidP="00000000" w:rsidRDefault="00000000" w:rsidRPr="00000000" w14:paraId="0000016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45"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Introduction to Stereochemistry, RSC Chemistry Student Guides, Clark, Kitson, Mistry, Taylor, Taylor, Akamune, Lloyd</w:t>
            </w:r>
          </w:p>
          <w:p w:rsidR="00000000" w:rsidDel="00000000" w:rsidP="00000000" w:rsidRDefault="00000000" w:rsidRPr="00000000" w14:paraId="0000016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45"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Maths skills component</w:t>
            </w:r>
          </w:p>
          <w:p w:rsidR="00000000" w:rsidDel="00000000" w:rsidP="00000000" w:rsidRDefault="00000000" w:rsidRPr="00000000" w14:paraId="0000016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905"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Maths for Chemists, 2nd Ed., M. Cockett and G. Doggett, RSC Publishing.</w:t>
            </w:r>
          </w:p>
          <w:p w:rsidR="00000000" w:rsidDel="00000000" w:rsidP="00000000" w:rsidRDefault="00000000" w:rsidRPr="00000000" w14:paraId="0000016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905"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Foundation Maths, 4th Ed., A. Croft and R. Davison, Pearson Prentice Hall.</w:t>
            </w:r>
          </w:p>
          <w:p w:rsidR="00000000" w:rsidDel="00000000" w:rsidP="00000000" w:rsidRDefault="00000000" w:rsidRPr="00000000" w14:paraId="0000016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90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Calculus with Analytical Geometry, 2nd Ed., G. F. Simmons, McGraw Hill.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spacing w:after="0" w:line="312" w:lineRule="auto"/>
              <w:jc w:val="center"/>
              <w:rPr/>
            </w:pPr>
            <w:r w:rsidDel="00000000" w:rsidR="00000000" w:rsidRPr="00000000">
              <w:rPr>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C">
            <w:pPr>
              <w:spacing w:after="0" w:line="312" w:lineRule="auto"/>
              <w:ind w:left="90" w:firstLine="0"/>
              <w:rPr>
                <w:b w:val="1"/>
              </w:rPr>
            </w:pPr>
            <w:r w:rsidDel="00000000" w:rsidR="00000000" w:rsidRPr="00000000">
              <w:rPr>
                <w:b w:val="1"/>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D">
            <w:pPr>
              <w:spacing w:after="0" w:line="312" w:lineRule="auto"/>
              <w:ind w:left="180" w:firstLine="0"/>
              <w:rPr/>
            </w:pPr>
            <w:r w:rsidDel="00000000" w:rsidR="00000000" w:rsidRPr="00000000">
              <w:rPr>
                <w:rtl w:val="0"/>
              </w:rPr>
            </w:r>
          </w:p>
        </w:tc>
      </w:tr>
    </w:tbl>
    <w:p w:rsidR="00000000" w:rsidDel="00000000" w:rsidP="00000000" w:rsidRDefault="00000000" w:rsidRPr="00000000" w14:paraId="0000016F">
      <w:pPr>
        <w:tabs>
          <w:tab w:val="left" w:leader="none" w:pos="1980"/>
        </w:tabs>
        <w:ind w:left="1985" w:hanging="1985"/>
        <w:jc w:val="both"/>
        <w:rPr>
          <w:b w:val="1"/>
          <w:color w:val="000000"/>
          <w:sz w:val="32"/>
          <w:szCs w:val="32"/>
        </w:rPr>
      </w:pPr>
      <w:r w:rsidDel="00000000" w:rsidR="00000000" w:rsidRPr="00000000">
        <w:rPr>
          <w:b w:val="1"/>
          <w:color w:val="000000"/>
          <w:sz w:val="32"/>
          <w:szCs w:val="32"/>
          <w:rtl w:val="0"/>
        </w:rPr>
        <w:tab/>
        <w:tab/>
      </w:r>
    </w:p>
    <w:tbl>
      <w:tblPr>
        <w:tblStyle w:val="Table10"/>
        <w:tblW w:w="1047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70">
            <w:pPr>
              <w:tabs>
                <w:tab w:val="left" w:leader="none" w:pos="1890"/>
                <w:tab w:val="center" w:leader="none" w:pos="4544"/>
              </w:tabs>
              <w:spacing w:after="0" w:lineRule="auto"/>
              <w:ind w:right="1152"/>
              <w:rPr>
                <w:b w:val="1"/>
                <w:color w:val="000000"/>
                <w:sz w:val="28"/>
                <w:szCs w:val="28"/>
              </w:rPr>
            </w:pPr>
            <w:r w:rsidDel="00000000" w:rsidR="00000000" w:rsidRPr="00000000">
              <w:rPr>
                <w:b w:val="1"/>
                <w:color w:val="000000"/>
                <w:sz w:val="28"/>
                <w:szCs w:val="28"/>
                <w:rtl w:val="0"/>
              </w:rPr>
              <w:tab/>
              <w:tab/>
              <w:t xml:space="preserve">                   Grading Scheme</w:t>
            </w:r>
          </w:p>
          <w:p w:rsidR="00000000" w:rsidDel="00000000" w:rsidP="00000000" w:rsidRDefault="00000000" w:rsidRPr="00000000" w14:paraId="00000171">
            <w:pPr>
              <w:pBdr>
                <w:top w:space="0" w:sz="0" w:val="nil"/>
                <w:left w:space="0" w:sz="0" w:val="nil"/>
                <w:bottom w:space="0" w:sz="0" w:val="nil"/>
                <w:right w:space="0" w:sz="0" w:val="nil"/>
                <w:between w:space="0" w:sz="0" w:val="nil"/>
              </w:pBdr>
              <w:bidi w:val="1"/>
              <w:spacing w:after="0" w:line="240" w:lineRule="auto"/>
              <w:jc w:val="center"/>
              <w:rPr>
                <w:b w:val="1"/>
                <w:color w:val="000000"/>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76">
            <w:pPr>
              <w:spacing w:after="0" w:lineRule="auto"/>
              <w:rPr>
                <w:b w:val="1"/>
                <w:color w:val="000000"/>
                <w:sz w:val="24"/>
                <w:szCs w:val="24"/>
              </w:rPr>
            </w:pPr>
            <w:r w:rsidDel="00000000" w:rsidR="00000000" w:rsidRPr="00000000">
              <w:rPr>
                <w:b w:val="1"/>
                <w:color w:val="000000"/>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77">
            <w:pPr>
              <w:spacing w:after="0" w:lineRule="auto"/>
              <w:rPr>
                <w:b w:val="1"/>
                <w:color w:val="000000"/>
              </w:rPr>
            </w:pPr>
            <w:r w:rsidDel="00000000" w:rsidR="00000000" w:rsidRPr="00000000">
              <w:rPr>
                <w:b w:val="1"/>
                <w:color w:val="000000"/>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8">
            <w:pPr>
              <w:bidi w:val="1"/>
              <w:spacing w:after="0" w:lineRule="auto"/>
              <w:jc w:val="center"/>
              <w:rPr>
                <w:color w:val="000000"/>
              </w:rPr>
            </w:pPr>
            <w:r w:rsidDel="00000000" w:rsidR="00000000" w:rsidRPr="00000000">
              <w:rPr>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9">
            <w:pPr>
              <w:spacing w:after="0" w:lineRule="auto"/>
              <w:rPr>
                <w:b w:val="1"/>
                <w:color w:val="000000"/>
              </w:rPr>
            </w:pPr>
            <w:r w:rsidDel="00000000" w:rsidR="00000000" w:rsidRPr="00000000">
              <w:rPr>
                <w:b w:val="1"/>
                <w:color w:val="000000"/>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7A">
            <w:pPr>
              <w:spacing w:after="0" w:lineRule="auto"/>
              <w:rPr>
                <w:b w:val="1"/>
                <w:color w:val="000000"/>
              </w:rPr>
            </w:pPr>
            <w:r w:rsidDel="00000000" w:rsidR="00000000" w:rsidRPr="00000000">
              <w:rPr>
                <w:b w:val="1"/>
                <w:color w:val="000000"/>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B">
            <w:pPr>
              <w:spacing w:after="0" w:lineRule="auto"/>
              <w:rPr>
                <w:b w:val="1"/>
                <w:color w:val="000000"/>
              </w:rPr>
            </w:pPr>
            <w:r w:rsidDel="00000000" w:rsidR="00000000" w:rsidRPr="00000000">
              <w:rPr>
                <w:b w:val="1"/>
                <w:color w:val="000000"/>
                <w:rtl w:val="0"/>
              </w:rPr>
              <w:t xml:space="preserve">Success Group</w:t>
            </w:r>
          </w:p>
          <w:p w:rsidR="00000000" w:rsidDel="00000000" w:rsidP="00000000" w:rsidRDefault="00000000" w:rsidRPr="00000000" w14:paraId="0000017C">
            <w:pPr>
              <w:spacing w:after="0" w:lineRule="auto"/>
              <w:rPr>
                <w:b w:val="1"/>
                <w:color w:val="000000"/>
              </w:rPr>
            </w:pPr>
            <w:r w:rsidDel="00000000" w:rsidR="00000000" w:rsidRPr="00000000">
              <w:rPr>
                <w:b w:val="1"/>
                <w:color w:val="000000"/>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D">
            <w:pPr>
              <w:spacing w:after="0" w:lineRule="auto"/>
              <w:ind w:firstLine="72"/>
              <w:rPr>
                <w:b w:val="1"/>
                <w:color w:val="000000"/>
              </w:rPr>
            </w:pPr>
            <w:r w:rsidDel="00000000" w:rsidR="00000000" w:rsidRPr="00000000">
              <w:rPr>
                <w:b w:val="1"/>
                <w:color w:val="000000"/>
                <w:rtl w:val="0"/>
              </w:rPr>
              <w:t xml:space="preserve">A - </w:t>
            </w:r>
            <w:r w:rsidDel="00000000" w:rsidR="00000000" w:rsidRPr="00000000">
              <w:rPr>
                <w:color w:val="000000"/>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E">
            <w:pPr>
              <w:bidi w:val="1"/>
              <w:spacing w:after="0" w:lineRule="auto"/>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F">
            <w:pPr>
              <w:spacing w:after="0" w:lineRule="auto"/>
              <w:rPr>
                <w:color w:val="000000"/>
              </w:rPr>
            </w:pPr>
            <w:r w:rsidDel="00000000" w:rsidR="00000000" w:rsidRPr="00000000">
              <w:rPr>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0">
            <w:pPr>
              <w:spacing w:after="0" w:lineRule="auto"/>
              <w:rPr>
                <w:color w:val="000000"/>
              </w:rPr>
            </w:pPr>
            <w:r w:rsidDel="00000000" w:rsidR="00000000" w:rsidRPr="00000000">
              <w:rPr>
                <w:color w:val="000000"/>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2">
            <w:pPr>
              <w:spacing w:after="0" w:lineRule="auto"/>
              <w:ind w:firstLine="72"/>
              <w:rPr>
                <w:b w:val="1"/>
                <w:color w:val="000000"/>
              </w:rPr>
            </w:pPr>
            <w:r w:rsidDel="00000000" w:rsidR="00000000" w:rsidRPr="00000000">
              <w:rPr>
                <w:b w:val="1"/>
                <w:color w:val="000000"/>
                <w:rtl w:val="0"/>
              </w:rPr>
              <w:t xml:space="preserve">B - </w:t>
            </w:r>
            <w:r w:rsidDel="00000000" w:rsidR="00000000" w:rsidRPr="00000000">
              <w:rPr>
                <w:color w:val="000000"/>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3">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4">
            <w:pPr>
              <w:spacing w:after="0" w:lineRule="auto"/>
              <w:rPr>
                <w:color w:val="000000"/>
              </w:rPr>
            </w:pPr>
            <w:r w:rsidDel="00000000" w:rsidR="00000000" w:rsidRPr="00000000">
              <w:rPr>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5">
            <w:pPr>
              <w:spacing w:after="0" w:lineRule="auto"/>
              <w:rPr>
                <w:color w:val="000000"/>
              </w:rPr>
            </w:pPr>
            <w:r w:rsidDel="00000000" w:rsidR="00000000" w:rsidRPr="00000000">
              <w:rPr>
                <w:color w:val="000000"/>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7">
            <w:pPr>
              <w:spacing w:after="0" w:lineRule="auto"/>
              <w:ind w:firstLine="72"/>
              <w:rPr>
                <w:b w:val="1"/>
                <w:color w:val="000000"/>
              </w:rPr>
            </w:pPr>
            <w:r w:rsidDel="00000000" w:rsidR="00000000" w:rsidRPr="00000000">
              <w:rPr>
                <w:b w:val="1"/>
                <w:color w:val="000000"/>
                <w:rtl w:val="0"/>
              </w:rPr>
              <w:t xml:space="preserve">C - </w:t>
            </w:r>
            <w:r w:rsidDel="00000000" w:rsidR="00000000" w:rsidRPr="00000000">
              <w:rPr>
                <w:color w:val="000000"/>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8">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9">
            <w:pPr>
              <w:spacing w:after="0" w:lineRule="auto"/>
              <w:rPr>
                <w:color w:val="000000"/>
              </w:rPr>
            </w:pPr>
            <w:r w:rsidDel="00000000" w:rsidR="00000000" w:rsidRPr="00000000">
              <w:rPr>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A">
            <w:pPr>
              <w:spacing w:after="0" w:lineRule="auto"/>
              <w:rPr>
                <w:color w:val="000000"/>
              </w:rPr>
            </w:pPr>
            <w:r w:rsidDel="00000000" w:rsidR="00000000" w:rsidRPr="00000000">
              <w:rPr>
                <w:color w:val="000000"/>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C">
            <w:pPr>
              <w:spacing w:after="0" w:lineRule="auto"/>
              <w:ind w:firstLine="72"/>
              <w:rPr>
                <w:b w:val="1"/>
                <w:color w:val="000000"/>
              </w:rPr>
            </w:pPr>
            <w:r w:rsidDel="00000000" w:rsidR="00000000" w:rsidRPr="00000000">
              <w:rPr>
                <w:b w:val="1"/>
                <w:color w:val="000000"/>
                <w:rtl w:val="0"/>
              </w:rPr>
              <w:t xml:space="preserve">D - </w:t>
            </w:r>
            <w:r w:rsidDel="00000000" w:rsidR="00000000" w:rsidRPr="00000000">
              <w:rPr>
                <w:color w:val="000000"/>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D">
            <w:pPr>
              <w:bidi w:val="1"/>
              <w:spacing w:after="0" w:lineRule="auto"/>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E">
            <w:pPr>
              <w:spacing w:after="0" w:lineRule="auto"/>
              <w:rPr>
                <w:color w:val="000000"/>
              </w:rPr>
            </w:pPr>
            <w:r w:rsidDel="00000000" w:rsidR="00000000" w:rsidRPr="00000000">
              <w:rPr>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F">
            <w:pPr>
              <w:spacing w:after="0" w:lineRule="auto"/>
              <w:rPr>
                <w:color w:val="000000"/>
              </w:rPr>
            </w:pPr>
            <w:r w:rsidDel="00000000" w:rsidR="00000000" w:rsidRPr="00000000">
              <w:rPr>
                <w:color w:val="000000"/>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1">
            <w:pPr>
              <w:spacing w:after="0" w:lineRule="auto"/>
              <w:ind w:firstLine="72"/>
              <w:rPr>
                <w:b w:val="1"/>
                <w:color w:val="000000"/>
              </w:rPr>
            </w:pPr>
            <w:r w:rsidDel="00000000" w:rsidR="00000000" w:rsidRPr="00000000">
              <w:rPr>
                <w:b w:val="1"/>
                <w:color w:val="000000"/>
                <w:rtl w:val="0"/>
              </w:rPr>
              <w:t xml:space="preserve">E - </w:t>
            </w:r>
            <w:r w:rsidDel="00000000" w:rsidR="00000000" w:rsidRPr="00000000">
              <w:rPr>
                <w:color w:val="000000"/>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2">
            <w:pPr>
              <w:bidi w:val="1"/>
              <w:spacing w:after="0" w:lineRule="auto"/>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3">
            <w:pPr>
              <w:spacing w:after="0" w:lineRule="auto"/>
              <w:rPr>
                <w:color w:val="000000"/>
              </w:rPr>
            </w:pPr>
            <w:r w:rsidDel="00000000" w:rsidR="00000000" w:rsidRPr="00000000">
              <w:rPr>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4">
            <w:pPr>
              <w:spacing w:after="0" w:lineRule="auto"/>
              <w:rPr>
                <w:color w:val="000000"/>
              </w:rPr>
            </w:pPr>
            <w:r w:rsidDel="00000000" w:rsidR="00000000" w:rsidRPr="00000000">
              <w:rPr>
                <w:color w:val="000000"/>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5">
            <w:pPr>
              <w:spacing w:after="0" w:lineRule="auto"/>
              <w:rPr>
                <w:b w:val="1"/>
                <w:color w:val="000000"/>
              </w:rPr>
            </w:pPr>
            <w:r w:rsidDel="00000000" w:rsidR="00000000" w:rsidRPr="00000000">
              <w:rPr>
                <w:b w:val="1"/>
                <w:color w:val="000000"/>
                <w:rtl w:val="0"/>
              </w:rPr>
              <w:t xml:space="preserve">Fail Group</w:t>
            </w:r>
          </w:p>
          <w:p w:rsidR="00000000" w:rsidDel="00000000" w:rsidP="00000000" w:rsidRDefault="00000000" w:rsidRPr="00000000" w14:paraId="00000196">
            <w:pPr>
              <w:spacing w:after="0" w:lineRule="auto"/>
              <w:rPr>
                <w:b w:val="1"/>
                <w:color w:val="000000"/>
              </w:rPr>
            </w:pPr>
            <w:r w:rsidDel="00000000" w:rsidR="00000000" w:rsidRPr="00000000">
              <w:rPr>
                <w:b w:val="1"/>
                <w:color w:val="000000"/>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7">
            <w:pPr>
              <w:spacing w:after="0" w:lineRule="auto"/>
              <w:ind w:firstLine="72"/>
              <w:rPr>
                <w:b w:val="1"/>
                <w:color w:val="000000"/>
              </w:rPr>
            </w:pPr>
            <w:r w:rsidDel="00000000" w:rsidR="00000000" w:rsidRPr="00000000">
              <w:rPr>
                <w:b w:val="1"/>
                <w:color w:val="000000"/>
                <w:rtl w:val="0"/>
              </w:rPr>
              <w:t xml:space="preserve">FX – </w:t>
            </w:r>
            <w:r w:rsidDel="00000000" w:rsidR="00000000" w:rsidRPr="00000000">
              <w:rPr>
                <w:color w:val="000000"/>
                <w:rtl w:val="0"/>
              </w:rPr>
              <w:t xml:space="preserve">Fail</w:t>
            </w:r>
            <w:r w:rsidDel="00000000" w:rsidR="00000000" w:rsidRPr="00000000">
              <w:rPr>
                <w:b w:val="1"/>
                <w:color w:val="000000"/>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8">
            <w:pPr>
              <w:bidi w:val="1"/>
              <w:spacing w:after="0"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9">
            <w:pPr>
              <w:spacing w:after="0" w:lineRule="auto"/>
              <w:rPr>
                <w:color w:val="000000"/>
              </w:rPr>
            </w:pPr>
            <w:r w:rsidDel="00000000" w:rsidR="00000000" w:rsidRPr="00000000">
              <w:rPr>
                <w:color w:val="000000"/>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A">
            <w:pPr>
              <w:spacing w:after="0" w:lineRule="auto"/>
              <w:rPr>
                <w:color w:val="000000"/>
              </w:rPr>
            </w:pPr>
            <w:r w:rsidDel="00000000" w:rsidR="00000000" w:rsidRPr="00000000">
              <w:rPr>
                <w:color w:val="000000"/>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C">
            <w:pPr>
              <w:spacing w:after="0" w:lineRule="auto"/>
              <w:ind w:firstLine="72"/>
              <w:rPr>
                <w:b w:val="1"/>
                <w:color w:val="000000"/>
                <w:sz w:val="24"/>
                <w:szCs w:val="24"/>
              </w:rPr>
            </w:pPr>
            <w:r w:rsidDel="00000000" w:rsidR="00000000" w:rsidRPr="00000000">
              <w:rPr>
                <w:b w:val="1"/>
                <w:color w:val="000000"/>
                <w:rtl w:val="0"/>
              </w:rPr>
              <w:t xml:space="preserve">F – </w:t>
            </w:r>
            <w:r w:rsidDel="00000000" w:rsidR="00000000" w:rsidRPr="00000000">
              <w:rPr>
                <w:color w:val="000000"/>
                <w:rtl w:val="0"/>
              </w:rPr>
              <w:t xml:space="preserve">Fail</w:t>
            </w:r>
            <w:r w:rsidDel="00000000" w:rsidR="00000000" w:rsidRPr="00000000">
              <w:rPr>
                <w:b w:val="1"/>
                <w:color w:val="000000"/>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D">
            <w:pPr>
              <w:bidi w:val="1"/>
              <w:spacing w:after="0" w:lineRule="auto"/>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E">
            <w:pPr>
              <w:spacing w:after="0" w:lineRule="auto"/>
              <w:rPr>
                <w:color w:val="000000"/>
              </w:rPr>
            </w:pPr>
            <w:r w:rsidDel="00000000" w:rsidR="00000000" w:rsidRPr="00000000">
              <w:rPr>
                <w:color w:val="000000"/>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F">
            <w:pPr>
              <w:spacing w:after="0" w:lineRule="auto"/>
              <w:rPr>
                <w:color w:val="000000"/>
              </w:rPr>
            </w:pPr>
            <w:r w:rsidDel="00000000" w:rsidR="00000000" w:rsidRPr="00000000">
              <w:rPr>
                <w:color w:val="000000"/>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A0">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A1">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A2">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A3">
            <w:pPr>
              <w:spacing w:after="0" w:lineRule="auto"/>
              <w:rPr>
                <w:b w:val="1"/>
                <w:color w:val="000000"/>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A4">
            <w:pPr>
              <w:spacing w:after="0" w:lineRule="auto"/>
              <w:rPr>
                <w:b w:val="1"/>
                <w:color w:val="000000"/>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5">
            <w:pPr>
              <w:spacing w:after="0" w:lineRule="auto"/>
              <w:rPr>
                <w:color w:val="000000"/>
                <w:sz w:val="16"/>
                <w:szCs w:val="16"/>
              </w:rPr>
            </w:pPr>
            <w:r w:rsidDel="00000000" w:rsidR="00000000" w:rsidRPr="00000000">
              <w:rPr>
                <w:rtl w:val="0"/>
              </w:rPr>
            </w:r>
          </w:p>
          <w:p w:rsidR="00000000" w:rsidDel="00000000" w:rsidP="00000000" w:rsidRDefault="00000000" w:rsidRPr="00000000" w14:paraId="000001A6">
            <w:pPr>
              <w:spacing w:after="0" w:lineRule="auto"/>
              <w:jc w:val="both"/>
              <w:rPr>
                <w:color w:val="000000"/>
                <w:sz w:val="16"/>
                <w:szCs w:val="16"/>
              </w:rPr>
            </w:pPr>
            <w:r w:rsidDel="00000000" w:rsidR="00000000" w:rsidRPr="00000000">
              <w:rPr>
                <w:b w:val="1"/>
                <w:color w:val="000000"/>
                <w:rtl w:val="0"/>
              </w:rPr>
              <w:t xml:space="preserve">Note:</w:t>
            </w:r>
            <w:r w:rsidDel="00000000" w:rsidR="00000000" w:rsidRPr="00000000">
              <w:rPr>
                <w:color w:val="000000"/>
                <w:rtl w:val="0"/>
              </w:rPr>
              <w:t xml:space="preserve"> </w:t>
            </w:r>
            <w:r w:rsidDel="00000000" w:rsidR="00000000" w:rsidRPr="00000000">
              <w:rPr>
                <w:rtl w:val="0"/>
              </w:rPr>
              <w:t xml:space="preserve">Marks </w:t>
            </w:r>
            <w:r w:rsidDel="00000000" w:rsidR="00000000" w:rsidRPr="00000000">
              <w:rPr>
                <w:color w:val="000000"/>
                <w:rtl w:val="0"/>
              </w:rPr>
              <w:t xml:space="preserve">Decimal places above or below 0.5 will be rounded to the higher or lower full mark (for example a mark of 54.5 will be rounded to 55, whereas a mark of 54.4 will be rounded to 54. </w:t>
            </w:r>
            <w:r w:rsidDel="00000000" w:rsidR="00000000" w:rsidRPr="00000000">
              <w:rPr>
                <w:rtl w:val="0"/>
              </w:rPr>
              <w:t xml:space="preserve">The University</w:t>
            </w:r>
            <w:r w:rsidDel="00000000" w:rsidR="00000000" w:rsidRPr="00000000">
              <w:rPr>
                <w:color w:val="000000"/>
                <w:rtl w:val="0"/>
              </w:rPr>
              <w:t xml:space="preserve">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AB">
      <w:pPr>
        <w:bidi w:val="1"/>
        <w:spacing w:after="200" w:line="276" w:lineRule="auto"/>
        <w:rPr/>
      </w:pPr>
      <w:r w:rsidDel="00000000" w:rsidR="00000000" w:rsidRPr="00000000">
        <w:rPr>
          <w:rtl w:val="0"/>
        </w:rPr>
      </w:r>
    </w:p>
    <w:sectPr>
      <w:footerReference r:id="rId7"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C">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D">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
    <w:lvl w:ilvl="0">
      <w:start w:val="1"/>
      <w:numFmt w:val="decimal"/>
      <w:lvlText w:val="%1-"/>
      <w:lvlJc w:val="left"/>
      <w:pPr>
        <w:ind w:left="545" w:hanging="360"/>
      </w:pPr>
      <w:rPr/>
    </w:lvl>
    <w:lvl w:ilvl="1">
      <w:start w:val="1"/>
      <w:numFmt w:val="lowerLetter"/>
      <w:lvlText w:val="%2."/>
      <w:lvlJc w:val="left"/>
      <w:pPr>
        <w:ind w:left="1265" w:hanging="360"/>
      </w:pPr>
      <w:rPr/>
    </w:lvl>
    <w:lvl w:ilvl="2">
      <w:start w:val="1"/>
      <w:numFmt w:val="lowerRoman"/>
      <w:lvlText w:val="%3."/>
      <w:lvlJc w:val="right"/>
      <w:pPr>
        <w:ind w:left="1985" w:hanging="180"/>
      </w:pPr>
      <w:rPr/>
    </w:lvl>
    <w:lvl w:ilvl="3">
      <w:start w:val="1"/>
      <w:numFmt w:val="decimal"/>
      <w:lvlText w:val="%4."/>
      <w:lvlJc w:val="left"/>
      <w:pPr>
        <w:ind w:left="2705" w:hanging="360"/>
      </w:pPr>
      <w:rPr/>
    </w:lvl>
    <w:lvl w:ilvl="4">
      <w:start w:val="1"/>
      <w:numFmt w:val="lowerLetter"/>
      <w:lvlText w:val="%5."/>
      <w:lvlJc w:val="left"/>
      <w:pPr>
        <w:ind w:left="3425" w:hanging="360"/>
      </w:pPr>
      <w:rPr/>
    </w:lvl>
    <w:lvl w:ilvl="5">
      <w:start w:val="1"/>
      <w:numFmt w:val="lowerRoman"/>
      <w:lvlText w:val="%6."/>
      <w:lvlJc w:val="right"/>
      <w:pPr>
        <w:ind w:left="4145" w:hanging="180"/>
      </w:pPr>
      <w:rPr/>
    </w:lvl>
    <w:lvl w:ilvl="6">
      <w:start w:val="1"/>
      <w:numFmt w:val="decimal"/>
      <w:lvlText w:val="%7."/>
      <w:lvlJc w:val="left"/>
      <w:pPr>
        <w:ind w:left="4865" w:hanging="360"/>
      </w:pPr>
      <w:rPr/>
    </w:lvl>
    <w:lvl w:ilvl="7">
      <w:start w:val="1"/>
      <w:numFmt w:val="lowerLetter"/>
      <w:lvlText w:val="%8."/>
      <w:lvlJc w:val="left"/>
      <w:pPr>
        <w:ind w:left="5585" w:hanging="360"/>
      </w:pPr>
      <w:rPr/>
    </w:lvl>
    <w:lvl w:ilvl="8">
      <w:start w:val="1"/>
      <w:numFmt w:val="lowerRoman"/>
      <w:lvlText w:val="%9."/>
      <w:lvlJc w:val="right"/>
      <w:pPr>
        <w:ind w:left="6305" w:hanging="180"/>
      </w:pPr>
      <w:rPr/>
    </w:lvl>
  </w:abstractNum>
  <w:abstractNum w:abstractNumId="3">
    <w:lvl w:ilvl="0">
      <w:start w:val="1"/>
      <w:numFmt w:val="decimal"/>
      <w:lvlText w:val="%1-"/>
      <w:lvlJc w:val="left"/>
      <w:pPr>
        <w:ind w:left="545" w:hanging="360"/>
      </w:pPr>
      <w:rPr/>
    </w:lvl>
    <w:lvl w:ilvl="1">
      <w:start w:val="1"/>
      <w:numFmt w:val="lowerLetter"/>
      <w:lvlText w:val="%2."/>
      <w:lvlJc w:val="left"/>
      <w:pPr>
        <w:ind w:left="1265" w:hanging="360"/>
      </w:pPr>
      <w:rPr/>
    </w:lvl>
    <w:lvl w:ilvl="2">
      <w:start w:val="1"/>
      <w:numFmt w:val="lowerRoman"/>
      <w:lvlText w:val="%3."/>
      <w:lvlJc w:val="right"/>
      <w:pPr>
        <w:ind w:left="1985" w:hanging="180"/>
      </w:pPr>
      <w:rPr/>
    </w:lvl>
    <w:lvl w:ilvl="3">
      <w:start w:val="1"/>
      <w:numFmt w:val="decimal"/>
      <w:lvlText w:val="%4."/>
      <w:lvlJc w:val="left"/>
      <w:pPr>
        <w:ind w:left="2705" w:hanging="360"/>
      </w:pPr>
      <w:rPr/>
    </w:lvl>
    <w:lvl w:ilvl="4">
      <w:start w:val="1"/>
      <w:numFmt w:val="lowerLetter"/>
      <w:lvlText w:val="%5."/>
      <w:lvlJc w:val="left"/>
      <w:pPr>
        <w:ind w:left="3425" w:hanging="360"/>
      </w:pPr>
      <w:rPr/>
    </w:lvl>
    <w:lvl w:ilvl="5">
      <w:start w:val="1"/>
      <w:numFmt w:val="lowerRoman"/>
      <w:lvlText w:val="%6."/>
      <w:lvlJc w:val="right"/>
      <w:pPr>
        <w:ind w:left="4145" w:hanging="180"/>
      </w:pPr>
      <w:rPr/>
    </w:lvl>
    <w:lvl w:ilvl="6">
      <w:start w:val="1"/>
      <w:numFmt w:val="decimal"/>
      <w:lvlText w:val="%7."/>
      <w:lvlJc w:val="left"/>
      <w:pPr>
        <w:ind w:left="4865" w:hanging="360"/>
      </w:pPr>
      <w:rPr/>
    </w:lvl>
    <w:lvl w:ilvl="7">
      <w:start w:val="1"/>
      <w:numFmt w:val="lowerLetter"/>
      <w:lvlText w:val="%8."/>
      <w:lvlJc w:val="left"/>
      <w:pPr>
        <w:ind w:left="5585" w:hanging="360"/>
      </w:pPr>
      <w:rPr/>
    </w:lvl>
    <w:lvl w:ilvl="8">
      <w:start w:val="1"/>
      <w:numFmt w:val="lowerRoman"/>
      <w:lvlText w:val="%9."/>
      <w:lvlJc w:val="right"/>
      <w:pPr>
        <w:ind w:left="6305" w:hanging="180"/>
      </w:pPr>
      <w:rPr/>
    </w:lvl>
  </w:abstractNum>
  <w:abstractNum w:abstractNumId="4">
    <w:lvl w:ilvl="0">
      <w:start w:val="1"/>
      <w:numFmt w:val="lowerLetter"/>
      <w:lvlText w:val="%1)"/>
      <w:lvlJc w:val="left"/>
      <w:pPr>
        <w:ind w:left="905" w:hanging="360"/>
      </w:pPr>
      <w:rPr/>
    </w:lvl>
    <w:lvl w:ilvl="1">
      <w:start w:val="1"/>
      <w:numFmt w:val="lowerLetter"/>
      <w:lvlText w:val="%2."/>
      <w:lvlJc w:val="left"/>
      <w:pPr>
        <w:ind w:left="1625" w:hanging="360"/>
      </w:pPr>
      <w:rPr/>
    </w:lvl>
    <w:lvl w:ilvl="2">
      <w:start w:val="1"/>
      <w:numFmt w:val="lowerRoman"/>
      <w:lvlText w:val="%3."/>
      <w:lvlJc w:val="right"/>
      <w:pPr>
        <w:ind w:left="2345" w:hanging="180"/>
      </w:pPr>
      <w:rPr/>
    </w:lvl>
    <w:lvl w:ilvl="3">
      <w:start w:val="1"/>
      <w:numFmt w:val="decimal"/>
      <w:lvlText w:val="%4."/>
      <w:lvlJc w:val="left"/>
      <w:pPr>
        <w:ind w:left="3065" w:hanging="360"/>
      </w:pPr>
      <w:rPr/>
    </w:lvl>
    <w:lvl w:ilvl="4">
      <w:start w:val="1"/>
      <w:numFmt w:val="lowerLetter"/>
      <w:lvlText w:val="%5."/>
      <w:lvlJc w:val="left"/>
      <w:pPr>
        <w:ind w:left="3785" w:hanging="360"/>
      </w:pPr>
      <w:rPr/>
    </w:lvl>
    <w:lvl w:ilvl="5">
      <w:start w:val="1"/>
      <w:numFmt w:val="lowerRoman"/>
      <w:lvlText w:val="%6."/>
      <w:lvlJc w:val="right"/>
      <w:pPr>
        <w:ind w:left="4505" w:hanging="180"/>
      </w:pPr>
      <w:rPr/>
    </w:lvl>
    <w:lvl w:ilvl="6">
      <w:start w:val="1"/>
      <w:numFmt w:val="decimal"/>
      <w:lvlText w:val="%7."/>
      <w:lvlJc w:val="left"/>
      <w:pPr>
        <w:ind w:left="5225" w:hanging="360"/>
      </w:pPr>
      <w:rPr/>
    </w:lvl>
    <w:lvl w:ilvl="7">
      <w:start w:val="1"/>
      <w:numFmt w:val="lowerLetter"/>
      <w:lvlText w:val="%8."/>
      <w:lvlJc w:val="left"/>
      <w:pPr>
        <w:ind w:left="5945" w:hanging="360"/>
      </w:pPr>
      <w:rPr/>
    </w:lvl>
    <w:lvl w:ilvl="8">
      <w:start w:val="1"/>
      <w:numFmt w:val="lowerRoman"/>
      <w:lvlText w:val="%9."/>
      <w:lvlJc w:val="right"/>
      <w:pPr>
        <w:ind w:left="6665"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strike w:val="0"/>
        <w:color w:val="00000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3">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4">
    <w:lvl w:ilvl="0">
      <w:start w:val="1"/>
      <w:numFmt w:val="decimal"/>
      <w:lvlText w:val="%1-"/>
      <w:lvlJc w:val="left"/>
      <w:pPr>
        <w:ind w:left="408" w:hanging="360"/>
      </w:pPr>
      <w:rPr/>
    </w:lvl>
    <w:lvl w:ilvl="1">
      <w:start w:val="1"/>
      <w:numFmt w:val="lowerLetter"/>
      <w:lvlText w:val="%2."/>
      <w:lvlJc w:val="left"/>
      <w:pPr>
        <w:ind w:left="1128" w:hanging="360"/>
      </w:pPr>
      <w:rPr/>
    </w:lvl>
    <w:lvl w:ilvl="2">
      <w:start w:val="1"/>
      <w:numFmt w:val="lowerRoman"/>
      <w:lvlText w:val="%3."/>
      <w:lvlJc w:val="right"/>
      <w:pPr>
        <w:ind w:left="1848" w:hanging="180"/>
      </w:pPr>
      <w:rPr/>
    </w:lvl>
    <w:lvl w:ilvl="3">
      <w:start w:val="1"/>
      <w:numFmt w:val="decimal"/>
      <w:lvlText w:val="%4."/>
      <w:lvlJc w:val="left"/>
      <w:pPr>
        <w:ind w:left="2568" w:hanging="360"/>
      </w:pPr>
      <w:rPr/>
    </w:lvl>
    <w:lvl w:ilvl="4">
      <w:start w:val="1"/>
      <w:numFmt w:val="lowerLetter"/>
      <w:lvlText w:val="%5."/>
      <w:lvlJc w:val="left"/>
      <w:pPr>
        <w:ind w:left="3288" w:hanging="360"/>
      </w:pPr>
      <w:rPr/>
    </w:lvl>
    <w:lvl w:ilvl="5">
      <w:start w:val="1"/>
      <w:numFmt w:val="lowerRoman"/>
      <w:lvlText w:val="%6."/>
      <w:lvlJc w:val="right"/>
      <w:pPr>
        <w:ind w:left="4008" w:hanging="180"/>
      </w:pPr>
      <w:rPr/>
    </w:lvl>
    <w:lvl w:ilvl="6">
      <w:start w:val="1"/>
      <w:numFmt w:val="decimal"/>
      <w:lvlText w:val="%7."/>
      <w:lvlJc w:val="left"/>
      <w:pPr>
        <w:ind w:left="4728" w:hanging="360"/>
      </w:pPr>
      <w:rPr/>
    </w:lvl>
    <w:lvl w:ilvl="7">
      <w:start w:val="1"/>
      <w:numFmt w:val="lowerLetter"/>
      <w:lvlText w:val="%8."/>
      <w:lvlJc w:val="left"/>
      <w:pPr>
        <w:ind w:left="5448" w:hanging="360"/>
      </w:pPr>
      <w:rPr/>
    </w:lvl>
    <w:lvl w:ilvl="8">
      <w:start w:val="1"/>
      <w:numFmt w:val="lowerRoman"/>
      <w:lvlText w:val="%9."/>
      <w:lvlJc w:val="right"/>
      <w:pPr>
        <w:ind w:left="6168"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character" w:styleId="go" w:customStyle="1">
    <w:name w:val="go"/>
    <w:basedOn w:val="DefaultParagraphFont"/>
    <w:rsid w:val="00EA722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c7QqZ0iNAYUx5Q0Nv7kqtUVA6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XRBRnZGRTZHTW4wcVdfLWhieDZTRmQ4Rjl0MGlIdUJ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2023-04-04T19:10:00Z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